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5535" w14:textId="4F0C8AEF" w:rsidR="00FD7070" w:rsidRPr="001E5D38" w:rsidRDefault="00C07F00" w:rsidP="00683F22">
      <w:pPr>
        <w:jc w:val="center"/>
        <w:rPr>
          <w:rFonts w:ascii="Tahoma" w:hAnsi="Tahoma" w:cs="Tahoma"/>
          <w:bCs/>
          <w:color w:val="000000" w:themeColor="text1"/>
        </w:rPr>
      </w:pPr>
      <w:bookmarkStart w:id="0" w:name="_Hlk87948190"/>
      <w:r w:rsidRPr="001E5D38">
        <w:rPr>
          <w:rFonts w:ascii="Tahoma" w:hAnsi="Tahoma" w:cs="Tahoma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61644535" wp14:editId="0F7B0426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465" cy="1254760"/>
            <wp:effectExtent l="0" t="0" r="0" b="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70" w:rsidRPr="001E5D38">
        <w:rPr>
          <w:rFonts w:ascii="Tahoma" w:hAnsi="Tahoma" w:cs="Tahoma"/>
          <w:bCs/>
          <w:color w:val="000000" w:themeColor="text1"/>
        </w:rPr>
        <w:t>Zarządzenie</w:t>
      </w:r>
      <w:r w:rsidR="002E7445" w:rsidRPr="001E5D38">
        <w:rPr>
          <w:rFonts w:ascii="Tahoma" w:hAnsi="Tahoma" w:cs="Tahoma"/>
          <w:bCs/>
          <w:color w:val="000000" w:themeColor="text1"/>
        </w:rPr>
        <w:t xml:space="preserve"> Nr </w:t>
      </w:r>
      <w:r w:rsidR="003C0EC2">
        <w:rPr>
          <w:rFonts w:ascii="Tahoma" w:hAnsi="Tahoma" w:cs="Tahoma"/>
          <w:bCs/>
          <w:color w:val="000000" w:themeColor="text1"/>
        </w:rPr>
        <w:t>32</w:t>
      </w:r>
      <w:r w:rsidR="006964C7" w:rsidRPr="001E5D38">
        <w:rPr>
          <w:rFonts w:ascii="Tahoma" w:hAnsi="Tahoma" w:cs="Tahoma"/>
          <w:bCs/>
          <w:color w:val="000000" w:themeColor="text1"/>
        </w:rPr>
        <w:t>/20</w:t>
      </w:r>
      <w:r w:rsidR="005377B9" w:rsidRPr="001E5D38">
        <w:rPr>
          <w:rFonts w:ascii="Tahoma" w:hAnsi="Tahoma" w:cs="Tahoma"/>
          <w:bCs/>
          <w:color w:val="000000" w:themeColor="text1"/>
        </w:rPr>
        <w:t>2</w:t>
      </w:r>
      <w:r w:rsidR="00CA163C" w:rsidRPr="001E5D38">
        <w:rPr>
          <w:rFonts w:ascii="Tahoma" w:hAnsi="Tahoma" w:cs="Tahoma"/>
          <w:bCs/>
          <w:color w:val="000000" w:themeColor="text1"/>
        </w:rPr>
        <w:t>5</w:t>
      </w:r>
    </w:p>
    <w:p w14:paraId="4A8FA26D" w14:textId="77777777" w:rsidR="00FD7070" w:rsidRPr="001E5D38" w:rsidRDefault="006964C7" w:rsidP="00683F22">
      <w:pPr>
        <w:jc w:val="center"/>
        <w:rPr>
          <w:rFonts w:ascii="Tahoma" w:hAnsi="Tahoma" w:cs="Tahoma"/>
          <w:bCs/>
          <w:color w:val="000000" w:themeColor="text1"/>
        </w:rPr>
      </w:pPr>
      <w:r w:rsidRPr="001E5D38">
        <w:rPr>
          <w:rFonts w:ascii="Tahoma" w:hAnsi="Tahoma" w:cs="Tahoma"/>
          <w:bCs/>
          <w:color w:val="000000" w:themeColor="text1"/>
        </w:rPr>
        <w:t>R</w:t>
      </w:r>
      <w:r w:rsidR="007F3270" w:rsidRPr="001E5D38">
        <w:rPr>
          <w:rFonts w:ascii="Tahoma" w:hAnsi="Tahoma" w:cs="Tahoma"/>
          <w:bCs/>
          <w:color w:val="000000" w:themeColor="text1"/>
        </w:rPr>
        <w:t xml:space="preserve">ektora </w:t>
      </w:r>
      <w:r w:rsidR="00FD7070" w:rsidRPr="001E5D38">
        <w:rPr>
          <w:rFonts w:ascii="Tahoma" w:hAnsi="Tahoma" w:cs="Tahoma"/>
          <w:bCs/>
          <w:color w:val="000000" w:themeColor="text1"/>
        </w:rPr>
        <w:t>Politechniki Łódzkiej</w:t>
      </w:r>
    </w:p>
    <w:p w14:paraId="03571714" w14:textId="18398889" w:rsidR="00FD7070" w:rsidRPr="001E5D38" w:rsidRDefault="00FD7070" w:rsidP="00683F22">
      <w:pPr>
        <w:jc w:val="center"/>
        <w:rPr>
          <w:rFonts w:ascii="Tahoma" w:hAnsi="Tahoma" w:cs="Tahoma"/>
          <w:bCs/>
          <w:color w:val="000000" w:themeColor="text1"/>
        </w:rPr>
      </w:pPr>
      <w:r w:rsidRPr="001E5D38">
        <w:rPr>
          <w:rFonts w:ascii="Tahoma" w:hAnsi="Tahoma" w:cs="Tahoma"/>
          <w:bCs/>
          <w:color w:val="000000" w:themeColor="text1"/>
        </w:rPr>
        <w:t xml:space="preserve">z dnia </w:t>
      </w:r>
      <w:r w:rsidR="003C0EC2">
        <w:rPr>
          <w:rFonts w:ascii="Tahoma" w:hAnsi="Tahoma" w:cs="Tahoma"/>
          <w:bCs/>
          <w:color w:val="000000" w:themeColor="text1"/>
        </w:rPr>
        <w:t>24</w:t>
      </w:r>
      <w:r w:rsidR="00940B48">
        <w:rPr>
          <w:rFonts w:ascii="Tahoma" w:hAnsi="Tahoma" w:cs="Tahoma"/>
          <w:bCs/>
          <w:color w:val="000000" w:themeColor="text1"/>
        </w:rPr>
        <w:t xml:space="preserve"> września</w:t>
      </w:r>
      <w:r w:rsidR="00D77970" w:rsidRPr="001E5D38">
        <w:rPr>
          <w:rFonts w:ascii="Tahoma" w:hAnsi="Tahoma" w:cs="Tahoma"/>
          <w:bCs/>
          <w:color w:val="000000" w:themeColor="text1"/>
        </w:rPr>
        <w:t xml:space="preserve"> </w:t>
      </w:r>
      <w:r w:rsidR="006964C7" w:rsidRPr="001E5D38">
        <w:rPr>
          <w:rFonts w:ascii="Tahoma" w:hAnsi="Tahoma" w:cs="Tahoma"/>
          <w:bCs/>
          <w:color w:val="000000" w:themeColor="text1"/>
        </w:rPr>
        <w:t>20</w:t>
      </w:r>
      <w:r w:rsidR="00A430D9" w:rsidRPr="001E5D38">
        <w:rPr>
          <w:rFonts w:ascii="Tahoma" w:hAnsi="Tahoma" w:cs="Tahoma"/>
          <w:bCs/>
          <w:color w:val="000000" w:themeColor="text1"/>
        </w:rPr>
        <w:t>2</w:t>
      </w:r>
      <w:r w:rsidR="00CA163C" w:rsidRPr="001E5D38">
        <w:rPr>
          <w:rFonts w:ascii="Tahoma" w:hAnsi="Tahoma" w:cs="Tahoma"/>
          <w:bCs/>
          <w:color w:val="000000" w:themeColor="text1"/>
        </w:rPr>
        <w:t>5</w:t>
      </w:r>
      <w:r w:rsidR="006964C7" w:rsidRPr="001E5D38">
        <w:rPr>
          <w:rFonts w:ascii="Tahoma" w:hAnsi="Tahoma" w:cs="Tahoma"/>
          <w:bCs/>
          <w:color w:val="000000" w:themeColor="text1"/>
        </w:rPr>
        <w:t xml:space="preserve"> r.</w:t>
      </w:r>
    </w:p>
    <w:p w14:paraId="57C1EDE9" w14:textId="7ED736D1" w:rsidR="005D5072" w:rsidRPr="00746545" w:rsidRDefault="00620370" w:rsidP="003D75EA">
      <w:pPr>
        <w:spacing w:before="120"/>
        <w:ind w:left="1417"/>
        <w:jc w:val="center"/>
        <w:rPr>
          <w:rFonts w:ascii="Tahoma" w:hAnsi="Tahoma" w:cs="Tahoma"/>
          <w:iCs/>
          <w:kern w:val="20"/>
          <w:sz w:val="20"/>
          <w:szCs w:val="20"/>
        </w:rPr>
      </w:pPr>
      <w:r w:rsidRPr="00746545">
        <w:rPr>
          <w:rFonts w:ascii="Tahoma" w:hAnsi="Tahoma" w:cs="Tahoma"/>
          <w:bCs/>
        </w:rPr>
        <w:t xml:space="preserve">w sprawie ustalenia </w:t>
      </w:r>
      <w:r w:rsidRPr="00746545">
        <w:rPr>
          <w:rStyle w:val="Pogrubienie"/>
          <w:rFonts w:ascii="Tahoma" w:hAnsi="Tahoma" w:cs="Tahoma"/>
          <w:b w:val="0"/>
        </w:rPr>
        <w:t>Regulaminu Studiów Podyplomowych</w:t>
      </w:r>
      <w:r w:rsidR="003F7433" w:rsidRPr="00746545">
        <w:rPr>
          <w:rStyle w:val="Pogrubienie"/>
          <w:rFonts w:ascii="Tahoma" w:hAnsi="Tahoma" w:cs="Tahoma"/>
          <w:b w:val="0"/>
        </w:rPr>
        <w:br/>
      </w:r>
      <w:r w:rsidRPr="00746545">
        <w:rPr>
          <w:rStyle w:val="Pogrubienie"/>
          <w:rFonts w:ascii="Tahoma" w:hAnsi="Tahoma" w:cs="Tahoma"/>
          <w:b w:val="0"/>
        </w:rPr>
        <w:t>w Politechnice Łódzkiej</w:t>
      </w:r>
    </w:p>
    <w:p w14:paraId="45D0EFB1" w14:textId="77777777" w:rsidR="001354F1" w:rsidRPr="003D75EA" w:rsidRDefault="001354F1" w:rsidP="003D75EA">
      <w:pPr>
        <w:spacing w:before="120"/>
        <w:rPr>
          <w:rFonts w:eastAsia="Calibri"/>
          <w:color w:val="000000" w:themeColor="text1"/>
          <w:szCs w:val="20"/>
          <w:lang w:eastAsia="en-US"/>
        </w:rPr>
      </w:pPr>
      <w:bookmarkStart w:id="1" w:name="_Hlk82609607"/>
      <w:bookmarkEnd w:id="0"/>
    </w:p>
    <w:p w14:paraId="228D1719" w14:textId="77777777" w:rsidR="00C03B6F" w:rsidRPr="003D75EA" w:rsidRDefault="00C03B6F" w:rsidP="003D75EA">
      <w:pPr>
        <w:spacing w:before="120"/>
        <w:rPr>
          <w:rFonts w:eastAsia="Calibri"/>
          <w:color w:val="000000" w:themeColor="text1"/>
          <w:szCs w:val="20"/>
          <w:lang w:eastAsia="en-US"/>
        </w:rPr>
      </w:pPr>
    </w:p>
    <w:bookmarkEnd w:id="1"/>
    <w:p w14:paraId="4A1F8886" w14:textId="3619A85F" w:rsidR="003F7433" w:rsidRPr="003D75EA" w:rsidRDefault="003F7433" w:rsidP="003D75EA">
      <w:pPr>
        <w:pStyle w:val="NormalnyWeb"/>
        <w:spacing w:before="120" w:beforeAutospacing="0" w:after="0" w:afterAutospacing="0"/>
        <w:jc w:val="both"/>
      </w:pPr>
      <w:r w:rsidRPr="003D75EA">
        <w:t xml:space="preserve">Na podstawie art. 23 ust. 1 </w:t>
      </w:r>
      <w:r w:rsidR="005B54C5" w:rsidRPr="003D75EA">
        <w:t xml:space="preserve">i ust. 2 pkt 2 </w:t>
      </w:r>
      <w:r w:rsidRPr="003D75EA">
        <w:t xml:space="preserve">ustawy </w:t>
      </w:r>
      <w:r w:rsidR="00C03B6F" w:rsidRPr="003D75EA">
        <w:t xml:space="preserve">z dnia 20 lipca 2018 r. </w:t>
      </w:r>
      <w:r w:rsidRPr="003D75EA">
        <w:t>– Prawo o szkolnictwie wyższym i nauce (t.j. Dz. U. z</w:t>
      </w:r>
      <w:r w:rsidR="00DD0C93" w:rsidRPr="003D75EA">
        <w:t> </w:t>
      </w:r>
      <w:r w:rsidRPr="003D75EA">
        <w:t xml:space="preserve">2024 r. poz. 1571, z późn. zm.) oraz </w:t>
      </w:r>
      <w:r w:rsidR="005B54C5" w:rsidRPr="003D75EA">
        <w:t xml:space="preserve">§ 14 ust. 1 </w:t>
      </w:r>
      <w:r w:rsidR="003D75EA" w:rsidRPr="00D80369">
        <w:rPr>
          <w:color w:val="000000" w:themeColor="text1"/>
        </w:rPr>
        <w:t xml:space="preserve">i ust. 2 </w:t>
      </w:r>
      <w:r w:rsidRPr="003D75EA">
        <w:t>Statutu Politechniki Łódzkiej – Uchwała Nr 88/2019 Senatu Politechniki Łódzkiej z dnia 10 lipca 2019 r. za</w:t>
      </w:r>
      <w:r w:rsidR="006E0CBF" w:rsidRPr="003D75EA">
        <w:t>r</w:t>
      </w:r>
      <w:r w:rsidRPr="003D75EA">
        <w:t>ządzam</w:t>
      </w:r>
      <w:r w:rsidR="00321A51" w:rsidRPr="003D75EA">
        <w:t>,</w:t>
      </w:r>
      <w:r w:rsidRPr="003D75EA">
        <w:t xml:space="preserve"> co następuje</w:t>
      </w:r>
      <w:r w:rsidR="00321A51" w:rsidRPr="003D75EA">
        <w:t>:</w:t>
      </w:r>
    </w:p>
    <w:p w14:paraId="2C18271D" w14:textId="77777777" w:rsidR="006E0CBF" w:rsidRPr="003D75EA" w:rsidRDefault="003F7433" w:rsidP="003D75EA">
      <w:pPr>
        <w:pStyle w:val="NormalnyWeb"/>
        <w:spacing w:before="120" w:beforeAutospacing="0" w:after="0" w:afterAutospacing="0"/>
        <w:jc w:val="center"/>
      </w:pPr>
      <w:r w:rsidRPr="003D75EA">
        <w:t>§ </w:t>
      </w:r>
      <w:r w:rsidR="006E0CBF" w:rsidRPr="003D75EA">
        <w:t>1</w:t>
      </w:r>
    </w:p>
    <w:p w14:paraId="34B53C81" w14:textId="57DD380C" w:rsidR="003F7433" w:rsidRPr="003D75EA" w:rsidRDefault="003F7433" w:rsidP="003D75EA">
      <w:pPr>
        <w:pStyle w:val="NormalnyWeb"/>
        <w:spacing w:before="120" w:beforeAutospacing="0" w:after="0" w:afterAutospacing="0"/>
        <w:jc w:val="both"/>
        <w:rPr>
          <w:color w:val="000000" w:themeColor="text1"/>
        </w:rPr>
      </w:pPr>
      <w:r w:rsidRPr="003D75EA">
        <w:rPr>
          <w:color w:val="000000" w:themeColor="text1"/>
        </w:rPr>
        <w:t>Ustala</w:t>
      </w:r>
      <w:r w:rsidR="003C4FE1" w:rsidRPr="003D75EA">
        <w:rPr>
          <w:color w:val="000000" w:themeColor="text1"/>
        </w:rPr>
        <w:t>m</w:t>
      </w:r>
      <w:r w:rsidR="00321A51" w:rsidRPr="003D75EA">
        <w:rPr>
          <w:color w:val="000000" w:themeColor="text1"/>
        </w:rPr>
        <w:t xml:space="preserve"> </w:t>
      </w:r>
      <w:r w:rsidRPr="003D75EA">
        <w:rPr>
          <w:b/>
          <w:bCs/>
          <w:color w:val="000000" w:themeColor="text1"/>
        </w:rPr>
        <w:t>Regulamin Studiów Podyplomowych w Politechnice Łódzkiej</w:t>
      </w:r>
      <w:r w:rsidR="00321A51" w:rsidRPr="003D75EA">
        <w:rPr>
          <w:color w:val="000000" w:themeColor="text1"/>
        </w:rPr>
        <w:t>, zwany dalej „Regulaminem”, który</w:t>
      </w:r>
      <w:r w:rsidRPr="003D75EA">
        <w:rPr>
          <w:color w:val="000000" w:themeColor="text1"/>
        </w:rPr>
        <w:t xml:space="preserve"> stanowi załącznik do niniejszego zarządzenia.</w:t>
      </w:r>
    </w:p>
    <w:p w14:paraId="1D6761A1" w14:textId="35A16145" w:rsidR="006E0CBF" w:rsidRPr="003D75EA" w:rsidRDefault="006E0CBF" w:rsidP="003D75EA">
      <w:pPr>
        <w:pStyle w:val="NormalnyWeb"/>
        <w:spacing w:before="120" w:beforeAutospacing="0" w:after="0" w:afterAutospacing="0"/>
        <w:jc w:val="center"/>
        <w:rPr>
          <w:color w:val="000000" w:themeColor="text1"/>
        </w:rPr>
      </w:pPr>
      <w:r w:rsidRPr="003D75EA">
        <w:rPr>
          <w:color w:val="000000" w:themeColor="text1"/>
        </w:rPr>
        <w:t>§ 2</w:t>
      </w:r>
    </w:p>
    <w:p w14:paraId="09F5AFA2" w14:textId="152ADC05" w:rsidR="00C94759" w:rsidRPr="003D75EA" w:rsidRDefault="00572037" w:rsidP="003D75EA">
      <w:pPr>
        <w:pStyle w:val="NormalnyWeb"/>
        <w:spacing w:before="120" w:beforeAutospacing="0" w:after="0" w:afterAutospacing="0"/>
        <w:jc w:val="both"/>
        <w:rPr>
          <w:color w:val="000000" w:themeColor="text1"/>
        </w:rPr>
      </w:pPr>
      <w:r w:rsidRPr="003D75EA">
        <w:rPr>
          <w:color w:val="000000" w:themeColor="text1"/>
        </w:rPr>
        <w:t xml:space="preserve">Do </w:t>
      </w:r>
      <w:r w:rsidR="003C4FE1" w:rsidRPr="003D75EA">
        <w:rPr>
          <w:color w:val="000000" w:themeColor="text1"/>
        </w:rPr>
        <w:t xml:space="preserve">uczestników </w:t>
      </w:r>
      <w:r w:rsidR="00E2089B" w:rsidRPr="003D75EA">
        <w:rPr>
          <w:color w:val="000000" w:themeColor="text1"/>
        </w:rPr>
        <w:t>studiów podyplomowyc</w:t>
      </w:r>
      <w:r w:rsidR="00896D42" w:rsidRPr="003D75EA">
        <w:rPr>
          <w:color w:val="000000" w:themeColor="text1"/>
        </w:rPr>
        <w:t xml:space="preserve">h, którzy rozpoczęli studia </w:t>
      </w:r>
      <w:r w:rsidR="00ED6D00" w:rsidRPr="003D75EA">
        <w:rPr>
          <w:color w:val="000000" w:themeColor="text1"/>
        </w:rPr>
        <w:t xml:space="preserve">przed </w:t>
      </w:r>
      <w:r w:rsidR="003C4FE1" w:rsidRPr="003D75EA">
        <w:rPr>
          <w:color w:val="000000" w:themeColor="text1"/>
        </w:rPr>
        <w:t xml:space="preserve">dniem 1 października 2025 r. stosuje się </w:t>
      </w:r>
      <w:r w:rsidRPr="003D75EA">
        <w:rPr>
          <w:color w:val="000000" w:themeColor="text1"/>
        </w:rPr>
        <w:t>przepisy dotychczasowe,</w:t>
      </w:r>
      <w:r w:rsidR="003C4FE1" w:rsidRPr="003D75EA">
        <w:rPr>
          <w:color w:val="000000" w:themeColor="text1"/>
        </w:rPr>
        <w:t xml:space="preserve"> określone w </w:t>
      </w:r>
      <w:r w:rsidR="0004707F" w:rsidRPr="003D75EA">
        <w:rPr>
          <w:color w:val="000000" w:themeColor="text1"/>
        </w:rPr>
        <w:t>Zarządzeni</w:t>
      </w:r>
      <w:r w:rsidRPr="003D75EA">
        <w:rPr>
          <w:color w:val="000000" w:themeColor="text1"/>
        </w:rPr>
        <w:t>u</w:t>
      </w:r>
      <w:r w:rsidR="0004707F" w:rsidRPr="003D75EA">
        <w:rPr>
          <w:color w:val="000000" w:themeColor="text1"/>
        </w:rPr>
        <w:t xml:space="preserve"> Nr 61/2019 Rektora Politechniki Łódzkiej z</w:t>
      </w:r>
      <w:r w:rsidR="00ED6D00" w:rsidRPr="003D75EA">
        <w:rPr>
          <w:color w:val="000000" w:themeColor="text1"/>
        </w:rPr>
        <w:t> </w:t>
      </w:r>
      <w:r w:rsidR="0004707F" w:rsidRPr="003D75EA">
        <w:rPr>
          <w:color w:val="000000" w:themeColor="text1"/>
        </w:rPr>
        <w:t>dnia 8 października 2019 r. w sprawie Regulaminu Studiów Podyplomowych w Politechnice Łódzkiej.</w:t>
      </w:r>
    </w:p>
    <w:p w14:paraId="594A8292" w14:textId="3CAF9BE6" w:rsidR="006E0CBF" w:rsidRPr="003D75EA" w:rsidRDefault="006E0CBF" w:rsidP="003D75EA">
      <w:pPr>
        <w:pStyle w:val="NormalnyWeb"/>
        <w:spacing w:before="120" w:beforeAutospacing="0" w:after="0" w:afterAutospacing="0"/>
        <w:jc w:val="center"/>
        <w:rPr>
          <w:color w:val="000000" w:themeColor="text1"/>
        </w:rPr>
      </w:pPr>
      <w:r w:rsidRPr="003D75EA">
        <w:rPr>
          <w:color w:val="000000" w:themeColor="text1"/>
        </w:rPr>
        <w:t>§ 3</w:t>
      </w:r>
    </w:p>
    <w:p w14:paraId="1FE9C2E0" w14:textId="42C65456" w:rsidR="003F7433" w:rsidRPr="003D75EA" w:rsidRDefault="003F7433" w:rsidP="003D75EA">
      <w:pPr>
        <w:pStyle w:val="NormalnyWeb"/>
        <w:spacing w:before="120" w:beforeAutospacing="0" w:after="0" w:afterAutospacing="0"/>
        <w:jc w:val="both"/>
        <w:rPr>
          <w:color w:val="000000" w:themeColor="text1"/>
        </w:rPr>
      </w:pPr>
      <w:r w:rsidRPr="003D75EA">
        <w:rPr>
          <w:color w:val="000000" w:themeColor="text1"/>
        </w:rPr>
        <w:t xml:space="preserve">Traci moc </w:t>
      </w:r>
      <w:bookmarkStart w:id="2" w:name="_Hlk207804855"/>
      <w:r w:rsidRPr="003D75EA">
        <w:rPr>
          <w:color w:val="000000" w:themeColor="text1"/>
        </w:rPr>
        <w:t>Zarządzenie Nr 61/2019 Rektora Politechniki Łódzkiej z dnia 8 października 2019 r. w sprawie Regulaminu Studiów Podyplomowych w Politechnice Łódzkiej.</w:t>
      </w:r>
      <w:bookmarkEnd w:id="2"/>
    </w:p>
    <w:p w14:paraId="1957F748" w14:textId="174B78C5" w:rsidR="003F7433" w:rsidRPr="003D75EA" w:rsidRDefault="003F7433" w:rsidP="003D75EA">
      <w:pPr>
        <w:pStyle w:val="NormalnyWeb"/>
        <w:spacing w:before="120" w:beforeAutospacing="0" w:after="0" w:afterAutospacing="0"/>
        <w:jc w:val="center"/>
        <w:rPr>
          <w:color w:val="000000" w:themeColor="text1"/>
        </w:rPr>
      </w:pPr>
      <w:r w:rsidRPr="003D75EA">
        <w:rPr>
          <w:color w:val="000000" w:themeColor="text1"/>
        </w:rPr>
        <w:t>§ 3</w:t>
      </w:r>
    </w:p>
    <w:p w14:paraId="4B6F9FAB" w14:textId="2E80542B" w:rsidR="003F7433" w:rsidRPr="003D75EA" w:rsidRDefault="003F7433" w:rsidP="003D75EA">
      <w:pPr>
        <w:spacing w:before="120"/>
        <w:jc w:val="both"/>
        <w:rPr>
          <w:color w:val="000000" w:themeColor="text1"/>
        </w:rPr>
      </w:pPr>
      <w:r w:rsidRPr="003D75EA">
        <w:t xml:space="preserve">Zarządzenie wchodzi w życie z dniem </w:t>
      </w:r>
      <w:r w:rsidR="003C0EC2">
        <w:t>24</w:t>
      </w:r>
      <w:r w:rsidR="00940B48" w:rsidRPr="003D75EA">
        <w:t xml:space="preserve"> września</w:t>
      </w:r>
      <w:r w:rsidR="002128CC" w:rsidRPr="003D75EA">
        <w:t xml:space="preserve"> </w:t>
      </w:r>
      <w:r w:rsidR="00572037" w:rsidRPr="003D75EA">
        <w:t xml:space="preserve">2025 r., z mocą obowiązującą od dnia </w:t>
      </w:r>
      <w:r w:rsidR="00CC6243" w:rsidRPr="003D75EA">
        <w:rPr>
          <w:color w:val="000000" w:themeColor="text1"/>
        </w:rPr>
        <w:t>1 października</w:t>
      </w:r>
      <w:r w:rsidR="00D10690" w:rsidRPr="003D75EA">
        <w:rPr>
          <w:color w:val="000000" w:themeColor="text1"/>
        </w:rPr>
        <w:t xml:space="preserve"> </w:t>
      </w:r>
      <w:r w:rsidRPr="003D75EA">
        <w:rPr>
          <w:color w:val="000000" w:themeColor="text1"/>
        </w:rPr>
        <w:t>2025</w:t>
      </w:r>
      <w:r w:rsidR="00572037" w:rsidRPr="003D75EA">
        <w:rPr>
          <w:color w:val="000000" w:themeColor="text1"/>
        </w:rPr>
        <w:t> </w:t>
      </w:r>
      <w:r w:rsidR="00CC6243" w:rsidRPr="003D75EA">
        <w:rPr>
          <w:color w:val="000000" w:themeColor="text1"/>
        </w:rPr>
        <w:t>r.</w:t>
      </w:r>
    </w:p>
    <w:p w14:paraId="2F9EB82E" w14:textId="77777777" w:rsidR="00531542" w:rsidRPr="003D75EA" w:rsidRDefault="00531542" w:rsidP="00572037">
      <w:pPr>
        <w:jc w:val="both"/>
        <w:rPr>
          <w:bCs/>
          <w:iCs/>
          <w:color w:val="000000" w:themeColor="text1"/>
        </w:rPr>
      </w:pPr>
    </w:p>
    <w:p w14:paraId="2CC792C7" w14:textId="77777777" w:rsidR="00572037" w:rsidRPr="003D75EA" w:rsidRDefault="00572037" w:rsidP="00572037">
      <w:pPr>
        <w:jc w:val="both"/>
        <w:rPr>
          <w:bCs/>
          <w:iCs/>
          <w:color w:val="000000" w:themeColor="text1"/>
        </w:rPr>
      </w:pPr>
    </w:p>
    <w:p w14:paraId="380F9C24" w14:textId="77777777" w:rsidR="00572037" w:rsidRPr="003D75EA" w:rsidRDefault="00572037" w:rsidP="00572037">
      <w:pPr>
        <w:jc w:val="both"/>
        <w:rPr>
          <w:bCs/>
          <w:iCs/>
          <w:color w:val="000000" w:themeColor="text1"/>
        </w:rPr>
      </w:pPr>
    </w:p>
    <w:p w14:paraId="4C5C90DA" w14:textId="77777777" w:rsidR="00940B48" w:rsidRDefault="00940B48" w:rsidP="00940B48">
      <w:pPr>
        <w:ind w:left="4536"/>
        <w:jc w:val="center"/>
      </w:pPr>
      <w:r>
        <w:t>prof. dr hab. inż. Krzysztof Jóźwik</w:t>
      </w:r>
    </w:p>
    <w:p w14:paraId="162DD856" w14:textId="77777777" w:rsidR="00940B48" w:rsidRDefault="00940B48" w:rsidP="00940B48">
      <w:pPr>
        <w:ind w:left="4536"/>
        <w:jc w:val="center"/>
      </w:pPr>
      <w:r>
        <w:t>Rektor Politechniki Łódzkiej</w:t>
      </w:r>
    </w:p>
    <w:p w14:paraId="160FF86C" w14:textId="2F30BC57" w:rsidR="00572037" w:rsidRPr="00940B48" w:rsidRDefault="00940B48" w:rsidP="00940B48">
      <w:pPr>
        <w:spacing w:before="120"/>
        <w:ind w:left="4536"/>
        <w:jc w:val="center"/>
        <w:rPr>
          <w:i/>
        </w:rPr>
      </w:pPr>
      <w:r w:rsidRPr="00486CA3">
        <w:rPr>
          <w:i/>
        </w:rPr>
        <w:t>/-podpisany kwalifikowanym podpisem cyfrowym/</w:t>
      </w:r>
    </w:p>
    <w:p w14:paraId="2E181D44" w14:textId="30FFD7BB" w:rsidR="00DD631F" w:rsidRPr="003D75EA" w:rsidRDefault="003F7433" w:rsidP="003D75EA">
      <w:pPr>
        <w:jc w:val="right"/>
        <w:rPr>
          <w:rFonts w:ascii="Tahoma" w:hAnsi="Tahoma" w:cs="Tahoma"/>
          <w:sz w:val="16"/>
          <w:szCs w:val="16"/>
        </w:rPr>
      </w:pPr>
      <w:r>
        <w:rPr>
          <w:sz w:val="20"/>
          <w:szCs w:val="20"/>
        </w:rPr>
        <w:br w:type="page"/>
      </w:r>
      <w:r w:rsidR="00DD631F" w:rsidRPr="003D75EA">
        <w:rPr>
          <w:rFonts w:ascii="Tahoma" w:hAnsi="Tahoma" w:cs="Tahoma"/>
          <w:sz w:val="16"/>
          <w:szCs w:val="16"/>
        </w:rPr>
        <w:lastRenderedPageBreak/>
        <w:t>Załącznik</w:t>
      </w:r>
    </w:p>
    <w:p w14:paraId="418836EB" w14:textId="1905EE35" w:rsidR="003D75EA" w:rsidRPr="003D75EA" w:rsidRDefault="00DD631F" w:rsidP="003D75EA">
      <w:pPr>
        <w:jc w:val="right"/>
        <w:rPr>
          <w:rFonts w:ascii="Tahoma" w:hAnsi="Tahoma" w:cs="Tahoma"/>
          <w:sz w:val="16"/>
          <w:szCs w:val="16"/>
        </w:rPr>
      </w:pPr>
      <w:r w:rsidRPr="003D75EA">
        <w:rPr>
          <w:rFonts w:ascii="Tahoma" w:hAnsi="Tahoma" w:cs="Tahoma"/>
          <w:sz w:val="16"/>
          <w:szCs w:val="16"/>
        </w:rPr>
        <w:t xml:space="preserve">do Zarządzenia Nr </w:t>
      </w:r>
      <w:r w:rsidR="003C0EC2">
        <w:rPr>
          <w:rFonts w:ascii="Tahoma" w:hAnsi="Tahoma" w:cs="Tahoma"/>
          <w:sz w:val="16"/>
          <w:szCs w:val="16"/>
        </w:rPr>
        <w:t>32</w:t>
      </w:r>
      <w:r w:rsidRPr="003D75EA">
        <w:rPr>
          <w:rFonts w:ascii="Tahoma" w:hAnsi="Tahoma" w:cs="Tahoma"/>
          <w:sz w:val="16"/>
          <w:szCs w:val="16"/>
        </w:rPr>
        <w:t xml:space="preserve">/2025 Rektora Politechniki Łódzkiej z dnia </w:t>
      </w:r>
      <w:r w:rsidR="001F69DE">
        <w:rPr>
          <w:rFonts w:ascii="Tahoma" w:hAnsi="Tahoma" w:cs="Tahoma"/>
          <w:sz w:val="16"/>
          <w:szCs w:val="16"/>
        </w:rPr>
        <w:t>24</w:t>
      </w:r>
      <w:r w:rsidR="00940B48" w:rsidRPr="003D75EA">
        <w:rPr>
          <w:rFonts w:ascii="Tahoma" w:hAnsi="Tahoma" w:cs="Tahoma"/>
          <w:sz w:val="16"/>
          <w:szCs w:val="16"/>
        </w:rPr>
        <w:t xml:space="preserve"> września </w:t>
      </w:r>
      <w:r w:rsidRPr="003D75EA">
        <w:rPr>
          <w:rFonts w:ascii="Tahoma" w:hAnsi="Tahoma" w:cs="Tahoma"/>
          <w:sz w:val="16"/>
          <w:szCs w:val="16"/>
        </w:rPr>
        <w:t>2025 r.</w:t>
      </w:r>
    </w:p>
    <w:p w14:paraId="6E278574" w14:textId="6658505F" w:rsidR="00DD631F" w:rsidRDefault="00DD631F" w:rsidP="003D75EA">
      <w:pPr>
        <w:jc w:val="right"/>
        <w:rPr>
          <w:rStyle w:val="Pogrubienie"/>
          <w:rFonts w:ascii="Tahoma" w:hAnsi="Tahoma" w:cs="Tahoma"/>
          <w:b w:val="0"/>
          <w:sz w:val="16"/>
          <w:szCs w:val="16"/>
        </w:rPr>
      </w:pPr>
      <w:r w:rsidRPr="003D75EA">
        <w:rPr>
          <w:rStyle w:val="Pogrubienie"/>
          <w:rFonts w:ascii="Tahoma" w:hAnsi="Tahoma" w:cs="Tahoma"/>
          <w:b w:val="0"/>
          <w:sz w:val="16"/>
          <w:szCs w:val="16"/>
        </w:rPr>
        <w:t>w sprawie ustalenia Regulaminu Studiów Podyplomowych</w:t>
      </w:r>
      <w:r w:rsidR="00B52510">
        <w:rPr>
          <w:rStyle w:val="Pogrubienie"/>
          <w:rFonts w:ascii="Tahoma" w:hAnsi="Tahoma" w:cs="Tahoma"/>
          <w:b w:val="0"/>
          <w:sz w:val="16"/>
          <w:szCs w:val="16"/>
        </w:rPr>
        <w:t xml:space="preserve"> </w:t>
      </w:r>
      <w:r w:rsidRPr="003D75EA">
        <w:rPr>
          <w:rStyle w:val="Pogrubienie"/>
          <w:rFonts w:ascii="Tahoma" w:hAnsi="Tahoma" w:cs="Tahoma"/>
          <w:b w:val="0"/>
          <w:sz w:val="16"/>
          <w:szCs w:val="16"/>
        </w:rPr>
        <w:t>w Politechnice Łódzkiej</w:t>
      </w:r>
    </w:p>
    <w:p w14:paraId="3BFE4BC2" w14:textId="25AD2E04" w:rsidR="003D75EA" w:rsidRDefault="003D75EA" w:rsidP="003D75EA">
      <w:pPr>
        <w:jc w:val="right"/>
        <w:rPr>
          <w:rStyle w:val="Pogrubienie"/>
          <w:rFonts w:ascii="Tahoma" w:hAnsi="Tahoma" w:cs="Tahoma"/>
          <w:b w:val="0"/>
          <w:bCs w:val="0"/>
          <w:sz w:val="16"/>
          <w:szCs w:val="16"/>
        </w:rPr>
      </w:pPr>
    </w:p>
    <w:p w14:paraId="7FCB0F70" w14:textId="77777777" w:rsidR="003D75EA" w:rsidRPr="003D75EA" w:rsidRDefault="003D75EA" w:rsidP="003D75EA">
      <w:pPr>
        <w:jc w:val="right"/>
        <w:rPr>
          <w:rStyle w:val="Pogrubienie"/>
          <w:rFonts w:ascii="Tahoma" w:hAnsi="Tahoma" w:cs="Tahoma"/>
          <w:b w:val="0"/>
          <w:bCs w:val="0"/>
          <w:sz w:val="16"/>
          <w:szCs w:val="16"/>
        </w:rPr>
      </w:pPr>
    </w:p>
    <w:p w14:paraId="45998893" w14:textId="408669A2" w:rsidR="00DD631F" w:rsidRPr="00850A19" w:rsidRDefault="00DD631F" w:rsidP="00850A19">
      <w:pPr>
        <w:spacing w:before="240" w:after="240"/>
        <w:jc w:val="center"/>
        <w:rPr>
          <w:rFonts w:ascii="Tahoma" w:hAnsi="Tahoma" w:cs="Tahoma"/>
          <w:bCs/>
          <w:iCs/>
          <w:color w:val="000000"/>
          <w:sz w:val="28"/>
        </w:rPr>
      </w:pPr>
      <w:r w:rsidRPr="00850A19">
        <w:rPr>
          <w:rFonts w:ascii="Tahoma" w:hAnsi="Tahoma" w:cs="Tahoma"/>
          <w:bCs/>
          <w:sz w:val="28"/>
        </w:rPr>
        <w:t>Regulamin</w:t>
      </w:r>
      <w:r w:rsidR="001A613E" w:rsidRPr="00850A19">
        <w:rPr>
          <w:rFonts w:ascii="Tahoma" w:hAnsi="Tahoma" w:cs="Tahoma"/>
          <w:bCs/>
          <w:sz w:val="28"/>
        </w:rPr>
        <w:t xml:space="preserve"> </w:t>
      </w:r>
      <w:r w:rsidRPr="00850A19">
        <w:rPr>
          <w:rFonts w:ascii="Tahoma" w:hAnsi="Tahoma" w:cs="Tahoma"/>
          <w:bCs/>
          <w:sz w:val="28"/>
        </w:rPr>
        <w:t>Studiów Podyplomowych</w:t>
      </w:r>
      <w:r w:rsidR="00850A19" w:rsidRPr="00850A19">
        <w:rPr>
          <w:rFonts w:ascii="Tahoma" w:hAnsi="Tahoma" w:cs="Tahoma"/>
          <w:bCs/>
          <w:sz w:val="28"/>
        </w:rPr>
        <w:br/>
      </w:r>
      <w:r w:rsidRPr="00850A19">
        <w:rPr>
          <w:rFonts w:ascii="Tahoma" w:hAnsi="Tahoma" w:cs="Tahoma"/>
          <w:bCs/>
          <w:sz w:val="28"/>
        </w:rPr>
        <w:t>w Politechnice Łódzkiej</w:t>
      </w:r>
    </w:p>
    <w:p w14:paraId="2E1942B9" w14:textId="77777777" w:rsidR="00DD631F" w:rsidRPr="00850A19" w:rsidRDefault="00DD631F" w:rsidP="00940B48">
      <w:pPr>
        <w:spacing w:before="240"/>
        <w:jc w:val="center"/>
      </w:pPr>
      <w:r w:rsidRPr="00850A19">
        <w:t>§ 1</w:t>
      </w:r>
    </w:p>
    <w:p w14:paraId="1A218C73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1.</w:t>
      </w:r>
      <w:r w:rsidRPr="00850A19">
        <w:tab/>
        <w:t>Uczestnikiem studiów podyplomowych może zostać osoba, która posiada kwalifikację pełną co najmniej na poziomie 6 Polskiej Ramy Kwalifikacji.</w:t>
      </w:r>
    </w:p>
    <w:p w14:paraId="1415D812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2.</w:t>
      </w:r>
      <w:r w:rsidRPr="00850A19">
        <w:tab/>
        <w:t xml:space="preserve">Studia podyplomowe umożliwiają uzyskanie kwalifikacji cząstkowych na poziomie określonym w programie tych studiów. </w:t>
      </w:r>
    </w:p>
    <w:p w14:paraId="4587DB36" w14:textId="0799A86A" w:rsidR="00DD631F" w:rsidRPr="00850A19" w:rsidRDefault="00DD631F" w:rsidP="00690086">
      <w:pPr>
        <w:spacing w:before="60"/>
        <w:ind w:left="425" w:hanging="425"/>
        <w:jc w:val="both"/>
      </w:pPr>
      <w:r w:rsidRPr="00850A19">
        <w:t>3.</w:t>
      </w:r>
      <w:r w:rsidRPr="00850A19">
        <w:tab/>
        <w:t>Studia podyplomowe nie kończą się uzyskaniem tytułu zawodowego.</w:t>
      </w:r>
    </w:p>
    <w:p w14:paraId="07F18E8C" w14:textId="77777777" w:rsidR="00DD631F" w:rsidRPr="00850A19" w:rsidRDefault="00DD631F" w:rsidP="00DD631F">
      <w:pPr>
        <w:spacing w:before="120"/>
        <w:jc w:val="center"/>
      </w:pPr>
      <w:r w:rsidRPr="00850A19">
        <w:t>§ 2</w:t>
      </w:r>
    </w:p>
    <w:p w14:paraId="58F641DC" w14:textId="77777777" w:rsidR="00DD631F" w:rsidRPr="00850A19" w:rsidRDefault="00DD631F" w:rsidP="00690086">
      <w:pPr>
        <w:spacing w:before="60"/>
        <w:jc w:val="both"/>
      </w:pPr>
      <w:r w:rsidRPr="00850A19">
        <w:t>Uczestnikowi przysługuje prawo do:</w:t>
      </w:r>
    </w:p>
    <w:p w14:paraId="7A498D2E" w14:textId="77777777" w:rsidR="00DD631F" w:rsidRPr="00850A19" w:rsidRDefault="00DD631F" w:rsidP="00690086">
      <w:pPr>
        <w:spacing w:before="60"/>
        <w:ind w:left="850" w:hanging="425"/>
        <w:jc w:val="both"/>
      </w:pPr>
      <w:r w:rsidRPr="00850A19">
        <w:t>1)</w:t>
      </w:r>
      <w:r w:rsidRPr="00850A19">
        <w:tab/>
        <w:t>zdobywania wiedzy, umiejętności i kompetencji zgodnie z programem studiów podyplomowych;</w:t>
      </w:r>
    </w:p>
    <w:p w14:paraId="72BA0C01" w14:textId="0E092B44" w:rsidR="00DD631F" w:rsidRPr="00850A19" w:rsidRDefault="00DD631F" w:rsidP="00690086">
      <w:pPr>
        <w:spacing w:before="60"/>
        <w:ind w:left="850" w:hanging="425"/>
        <w:jc w:val="both"/>
      </w:pPr>
      <w:r w:rsidRPr="00850A19">
        <w:t>2)</w:t>
      </w:r>
      <w:r w:rsidRPr="00850A19">
        <w:tab/>
        <w:t>korzystania z bazy lokalowej i sprzętowej Uczelni na zasadach ustalonych przez władze Uczelni i</w:t>
      </w:r>
      <w:r w:rsidR="002518FB">
        <w:t xml:space="preserve"> </w:t>
      </w:r>
      <w:r w:rsidRPr="00850A19">
        <w:t>wymaganych zakresem studiów podyplomowych;</w:t>
      </w:r>
    </w:p>
    <w:p w14:paraId="666B6A96" w14:textId="77777777" w:rsidR="00DD631F" w:rsidRPr="00850A19" w:rsidRDefault="00DD631F" w:rsidP="00690086">
      <w:pPr>
        <w:spacing w:before="60"/>
        <w:ind w:left="850" w:hanging="425"/>
        <w:jc w:val="both"/>
      </w:pPr>
      <w:r w:rsidRPr="00850A19">
        <w:t>3)</w:t>
      </w:r>
      <w:r w:rsidRPr="00850A19">
        <w:tab/>
        <w:t>wyrażania opinii o prowadzonych zajęciach dydaktycznych;</w:t>
      </w:r>
    </w:p>
    <w:p w14:paraId="41E4EFCF" w14:textId="03D9C8ED" w:rsidR="00DD631F" w:rsidRPr="00850A19" w:rsidRDefault="00DD631F" w:rsidP="00690086">
      <w:pPr>
        <w:spacing w:before="60"/>
        <w:ind w:left="850" w:hanging="425"/>
        <w:jc w:val="both"/>
      </w:pPr>
      <w:r w:rsidRPr="00850A19">
        <w:t>4)</w:t>
      </w:r>
      <w:r w:rsidRPr="00850A19">
        <w:tab/>
        <w:t>korzystania z Biblioteki Politechniki Łódzkiej na zasadach określonych w</w:t>
      </w:r>
      <w:r w:rsidR="00850A19" w:rsidRPr="00850A19">
        <w:t xml:space="preserve"> </w:t>
      </w:r>
      <w:r w:rsidRPr="00850A19">
        <w:t>odrębnych przepisach;</w:t>
      </w:r>
    </w:p>
    <w:p w14:paraId="06D0A095" w14:textId="77777777" w:rsidR="00DD631F" w:rsidRPr="00850A19" w:rsidRDefault="00DD631F" w:rsidP="00690086">
      <w:pPr>
        <w:spacing w:before="60"/>
        <w:ind w:left="850" w:hanging="425"/>
        <w:jc w:val="both"/>
      </w:pPr>
      <w:r w:rsidRPr="00850A19">
        <w:t>5)</w:t>
      </w:r>
      <w:r w:rsidRPr="00850A19">
        <w:tab/>
        <w:t>otrzymania świadectwa ukończenia studiów podyplomowych;</w:t>
      </w:r>
    </w:p>
    <w:p w14:paraId="0CAD3971" w14:textId="1AC95E1E" w:rsidR="00DD631F" w:rsidRPr="00850A19" w:rsidRDefault="00DD631F" w:rsidP="00690086">
      <w:pPr>
        <w:spacing w:before="60"/>
        <w:ind w:left="850" w:hanging="425"/>
        <w:jc w:val="both"/>
      </w:pPr>
      <w:r w:rsidRPr="00850A19">
        <w:t>6)</w:t>
      </w:r>
      <w:r w:rsidRPr="00850A19">
        <w:tab/>
        <w:t>złożenia rezygnacji ze studiów podyplomowych w dowolnym czasie, bez obowiązku wskazywania przyczyny. Rezygnacja ta nie rodzi po stronie Uczelni obowiązku zwrotu uiszczonych opłat za studia.</w:t>
      </w:r>
    </w:p>
    <w:p w14:paraId="6C815833" w14:textId="77777777" w:rsidR="00DD631F" w:rsidRPr="00850A19" w:rsidRDefault="00DD631F" w:rsidP="00DD631F">
      <w:pPr>
        <w:spacing w:before="120"/>
        <w:jc w:val="center"/>
      </w:pPr>
      <w:r w:rsidRPr="00850A19">
        <w:t>§ 3</w:t>
      </w:r>
    </w:p>
    <w:p w14:paraId="3921868D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1.</w:t>
      </w:r>
      <w:r w:rsidRPr="00850A19">
        <w:tab/>
        <w:t>Wszystkie zajęcia objęte programem studiów podyplomowych podlegają zaliczeniom lub egzaminom. Uczestnikowi studiów podyplomowych wystawiana jest karta zaliczeń na każdy semestr studiów.</w:t>
      </w:r>
    </w:p>
    <w:p w14:paraId="5633A9F6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2.</w:t>
      </w:r>
      <w:r w:rsidRPr="00850A19">
        <w:tab/>
        <w:t>Warunkiem zaliczenia semestru oraz całych studiów podyplomowych jest osiągnięcie przez uczestnika wszystkich założonych efektów uczenia się przewidzianych programem tych studiów.</w:t>
      </w:r>
    </w:p>
    <w:p w14:paraId="170C1AEF" w14:textId="77777777" w:rsidR="00DD631F" w:rsidRPr="00850A19" w:rsidRDefault="00DD631F" w:rsidP="00690086">
      <w:pPr>
        <w:tabs>
          <w:tab w:val="left" w:pos="-567"/>
        </w:tabs>
        <w:spacing w:before="60"/>
        <w:ind w:left="425" w:hanging="425"/>
        <w:jc w:val="both"/>
      </w:pPr>
      <w:r w:rsidRPr="00850A19">
        <w:t>3.</w:t>
      </w:r>
      <w:r w:rsidRPr="00850A19">
        <w:tab/>
        <w:t>Przy zaliczaniu przedmiotów i zdawaniu egzaminów stosuje się następującą skalę ocen:</w:t>
      </w:r>
    </w:p>
    <w:p w14:paraId="46721120" w14:textId="77777777" w:rsidR="00DD631F" w:rsidRPr="00850A19" w:rsidRDefault="00DD631F" w:rsidP="00690086">
      <w:pPr>
        <w:numPr>
          <w:ilvl w:val="0"/>
          <w:numId w:val="3"/>
        </w:numPr>
        <w:spacing w:before="60"/>
        <w:ind w:left="850" w:hanging="425"/>
        <w:jc w:val="both"/>
      </w:pPr>
      <w:r w:rsidRPr="00850A19">
        <w:t>5,0 – pięć,</w:t>
      </w:r>
    </w:p>
    <w:p w14:paraId="2107CB59" w14:textId="77777777" w:rsidR="00DD631F" w:rsidRPr="00850A19" w:rsidRDefault="00DD631F" w:rsidP="00690086">
      <w:pPr>
        <w:numPr>
          <w:ilvl w:val="0"/>
          <w:numId w:val="2"/>
        </w:numPr>
        <w:spacing w:before="60"/>
        <w:ind w:left="850" w:hanging="425"/>
        <w:jc w:val="both"/>
      </w:pPr>
      <w:r w:rsidRPr="00850A19">
        <w:t>4,5 – cztery i pół,</w:t>
      </w:r>
    </w:p>
    <w:p w14:paraId="4310DD30" w14:textId="77777777" w:rsidR="00DD631F" w:rsidRPr="00850A19" w:rsidRDefault="00DD631F" w:rsidP="00690086">
      <w:pPr>
        <w:numPr>
          <w:ilvl w:val="0"/>
          <w:numId w:val="2"/>
        </w:numPr>
        <w:spacing w:before="60"/>
        <w:ind w:left="850" w:hanging="425"/>
        <w:jc w:val="both"/>
      </w:pPr>
      <w:r w:rsidRPr="00850A19">
        <w:t>4,0 – cztery,</w:t>
      </w:r>
    </w:p>
    <w:p w14:paraId="79025BB1" w14:textId="77777777" w:rsidR="00DD631F" w:rsidRPr="00850A19" w:rsidRDefault="00DD631F" w:rsidP="00690086">
      <w:pPr>
        <w:numPr>
          <w:ilvl w:val="0"/>
          <w:numId w:val="2"/>
        </w:numPr>
        <w:spacing w:before="60"/>
        <w:ind w:left="850" w:hanging="425"/>
        <w:jc w:val="both"/>
      </w:pPr>
      <w:r w:rsidRPr="00850A19">
        <w:t>3,5 – trzy i pół,</w:t>
      </w:r>
    </w:p>
    <w:p w14:paraId="6A848CA9" w14:textId="77777777" w:rsidR="00DD631F" w:rsidRPr="00850A19" w:rsidRDefault="00DD631F" w:rsidP="00690086">
      <w:pPr>
        <w:numPr>
          <w:ilvl w:val="0"/>
          <w:numId w:val="2"/>
        </w:numPr>
        <w:spacing w:before="60"/>
        <w:ind w:left="850" w:hanging="425"/>
        <w:jc w:val="both"/>
      </w:pPr>
      <w:r w:rsidRPr="00850A19">
        <w:t>3,0 – trzy,</w:t>
      </w:r>
    </w:p>
    <w:p w14:paraId="7A1516DE" w14:textId="77777777" w:rsidR="00DD631F" w:rsidRPr="00850A19" w:rsidRDefault="00DD631F" w:rsidP="00690086">
      <w:pPr>
        <w:numPr>
          <w:ilvl w:val="0"/>
          <w:numId w:val="2"/>
        </w:numPr>
        <w:spacing w:before="60"/>
        <w:ind w:left="850" w:hanging="425"/>
        <w:jc w:val="both"/>
      </w:pPr>
      <w:r w:rsidRPr="00850A19">
        <w:t>2,0 – dwa.</w:t>
      </w:r>
    </w:p>
    <w:p w14:paraId="161B3CEF" w14:textId="77777777" w:rsidR="00DD631F" w:rsidRPr="00850A19" w:rsidRDefault="00DD631F" w:rsidP="003F1634">
      <w:pPr>
        <w:spacing w:before="60"/>
        <w:ind w:left="425"/>
        <w:jc w:val="both"/>
      </w:pPr>
      <w:r w:rsidRPr="00850A19">
        <w:t>Najniższą i jedyną niezaliczającą oceną jest 2,0 – dwa.</w:t>
      </w:r>
    </w:p>
    <w:p w14:paraId="2DFD6116" w14:textId="54FDEFE8" w:rsidR="00DD631F" w:rsidRPr="00850A19" w:rsidRDefault="00E17AB6" w:rsidP="00690086">
      <w:pPr>
        <w:spacing w:before="60"/>
        <w:ind w:left="425" w:hanging="425"/>
        <w:jc w:val="both"/>
      </w:pPr>
      <w:r w:rsidRPr="00850A19">
        <w:t>4.</w:t>
      </w:r>
      <w:r w:rsidRPr="00850A19">
        <w:tab/>
      </w:r>
      <w:r w:rsidR="00DD631F" w:rsidRPr="00850A19">
        <w:t>Zaliczenie zajęć może odbyć się również na podstawie uznania efektów uczenia się. O zaliczeniu decyduje kierownik studiów po zasięgnięciu opinii prowadzącego przedmiot.</w:t>
      </w:r>
    </w:p>
    <w:p w14:paraId="6C824EAC" w14:textId="15B7BEBC" w:rsidR="00DD631F" w:rsidRPr="00850A19" w:rsidRDefault="00E17AB6" w:rsidP="00690086">
      <w:pPr>
        <w:tabs>
          <w:tab w:val="left" w:pos="-1276"/>
        </w:tabs>
        <w:spacing w:before="60"/>
        <w:ind w:left="425" w:hanging="425"/>
        <w:jc w:val="both"/>
      </w:pPr>
      <w:r w:rsidRPr="00850A19">
        <w:t>5.</w:t>
      </w:r>
      <w:r w:rsidRPr="00850A19">
        <w:tab/>
      </w:r>
      <w:r w:rsidR="00DD631F" w:rsidRPr="00850A19">
        <w:t>Zaliczenia semestru i studiów podyplomowych dokonuje kierownik tych studiów.</w:t>
      </w:r>
    </w:p>
    <w:p w14:paraId="5E1119D7" w14:textId="5B35B004" w:rsidR="00DD631F" w:rsidRPr="00850A19" w:rsidRDefault="00E17AB6" w:rsidP="00690086">
      <w:pPr>
        <w:spacing w:before="60"/>
        <w:ind w:left="425" w:hanging="425"/>
        <w:jc w:val="both"/>
      </w:pPr>
      <w:r w:rsidRPr="00850A19">
        <w:t>6.</w:t>
      </w:r>
      <w:r w:rsidRPr="00850A19">
        <w:tab/>
      </w:r>
      <w:r w:rsidR="00DD631F" w:rsidRPr="00850A19">
        <w:t>Prowadzący zajęcia jest zobowiązany na początku semestru ustalić i podać do wiadomości uczestników</w:t>
      </w:r>
      <w:r w:rsidR="00DD631F" w:rsidRPr="00850A19">
        <w:rPr>
          <w:color w:val="000000"/>
        </w:rPr>
        <w:t xml:space="preserve"> </w:t>
      </w:r>
      <w:r w:rsidR="00DD631F" w:rsidRPr="00850A19">
        <w:t>formy</w:t>
      </w:r>
      <w:r w:rsidR="00DD631F" w:rsidRPr="00850A19">
        <w:rPr>
          <w:color w:val="000000"/>
        </w:rPr>
        <w:t xml:space="preserve">, </w:t>
      </w:r>
      <w:r w:rsidR="00DD631F" w:rsidRPr="00850A19">
        <w:t>zasady, harmonogram zaliczeń danego przedmiotu oraz sposoby weryfikacji efektów uczenia się.</w:t>
      </w:r>
    </w:p>
    <w:p w14:paraId="6B26697D" w14:textId="77777777" w:rsidR="00B52510" w:rsidRDefault="00B52510" w:rsidP="00DD631F">
      <w:pPr>
        <w:spacing w:before="120"/>
        <w:jc w:val="center"/>
      </w:pPr>
      <w:r>
        <w:br w:type="page"/>
      </w:r>
    </w:p>
    <w:p w14:paraId="51192299" w14:textId="38067795" w:rsidR="00DD631F" w:rsidRPr="00850A19" w:rsidRDefault="00DD631F" w:rsidP="00DD631F">
      <w:pPr>
        <w:spacing w:before="120"/>
        <w:jc w:val="center"/>
      </w:pPr>
      <w:r w:rsidRPr="00850A19">
        <w:lastRenderedPageBreak/>
        <w:t>§ 4</w:t>
      </w:r>
    </w:p>
    <w:p w14:paraId="4C512B16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1.</w:t>
      </w:r>
      <w:r w:rsidRPr="00850A19">
        <w:tab/>
        <w:t>Program studiów podyplomowych przewiduje wykonanie przez uczestnika pracy końcowej lub projektu końcowego. Pracę końcową lub projekt końcowy uczestnik wykonuje pod kierunkiem opiekuna, wyznaczonego przez kierownika studiów z grona osób prowadzących zajęcia w danej edycji studiów podyplomowych.</w:t>
      </w:r>
    </w:p>
    <w:p w14:paraId="60EECD39" w14:textId="77777777" w:rsidR="00DD631F" w:rsidRPr="00850A19" w:rsidRDefault="00DD631F" w:rsidP="00690086">
      <w:pPr>
        <w:spacing w:before="60"/>
        <w:ind w:left="425" w:hanging="425"/>
        <w:jc w:val="both"/>
      </w:pPr>
      <w:r w:rsidRPr="00850A19">
        <w:t>2.</w:t>
      </w:r>
      <w:r w:rsidRPr="00850A19">
        <w:tab/>
        <w:t>Opiekunem pracy końcowej lub projektu końcowego może być nauczyciel akademicki, co najmniej ze stopniem doktora. Dopuszcza się powołanie dodatkowego opiekuna będącego specjalistą spoza Uczelni.</w:t>
      </w:r>
    </w:p>
    <w:p w14:paraId="4443E291" w14:textId="14DBCA76" w:rsidR="00DD631F" w:rsidRPr="00850A19" w:rsidRDefault="00DD631F" w:rsidP="00690086">
      <w:pPr>
        <w:spacing w:before="60"/>
        <w:ind w:left="425" w:hanging="425"/>
        <w:jc w:val="both"/>
      </w:pPr>
      <w:r w:rsidRPr="00850A19">
        <w:t>3.</w:t>
      </w:r>
      <w:r w:rsidRPr="00850A19">
        <w:tab/>
        <w:t>Temat pracy końcowej lub projektu końcowego, o których mowa w ust. 1</w:t>
      </w:r>
      <w:r w:rsidR="00850A19" w:rsidRPr="00D80369">
        <w:rPr>
          <w:color w:val="000000" w:themeColor="text1"/>
        </w:rPr>
        <w:t>,</w:t>
      </w:r>
      <w:r w:rsidRPr="00850A19">
        <w:t xml:space="preserve"> powinien być związany z programem studiów podyplomowych i zatwierdzany przez kierownika studiów podyplomowych.</w:t>
      </w:r>
    </w:p>
    <w:p w14:paraId="7B57ACDD" w14:textId="1A328F47" w:rsidR="00DD631F" w:rsidRPr="00850A19" w:rsidRDefault="00DD631F" w:rsidP="00690086">
      <w:pPr>
        <w:spacing w:before="60"/>
        <w:ind w:left="425" w:hanging="425"/>
        <w:jc w:val="both"/>
        <w:rPr>
          <w:i/>
        </w:rPr>
      </w:pPr>
      <w:r w:rsidRPr="00850A19">
        <w:t>4.</w:t>
      </w:r>
      <w:r w:rsidRPr="00850A19">
        <w:tab/>
        <w:t>Dla pracy końcowej lub części opisowej projektu końcowego, o któ</w:t>
      </w:r>
      <w:r w:rsidRPr="00D80369">
        <w:rPr>
          <w:color w:val="000000" w:themeColor="text1"/>
        </w:rPr>
        <w:t>r</w:t>
      </w:r>
      <w:r w:rsidR="00850A19" w:rsidRPr="00D80369">
        <w:rPr>
          <w:color w:val="000000" w:themeColor="text1"/>
        </w:rPr>
        <w:t>ych</w:t>
      </w:r>
      <w:r w:rsidRPr="00D80369">
        <w:rPr>
          <w:color w:val="000000" w:themeColor="text1"/>
        </w:rPr>
        <w:t xml:space="preserve"> </w:t>
      </w:r>
      <w:r w:rsidRPr="00850A19">
        <w:t>mowa w ust. 1</w:t>
      </w:r>
      <w:r w:rsidR="00850A19" w:rsidRPr="00D80369">
        <w:rPr>
          <w:color w:val="000000" w:themeColor="text1"/>
        </w:rPr>
        <w:t>,</w:t>
      </w:r>
      <w:r w:rsidRPr="00850A19">
        <w:t xml:space="preserve"> należy stosować wytyczne</w:t>
      </w:r>
      <w:r w:rsidR="00421A9E" w:rsidRPr="00850A19">
        <w:t>,</w:t>
      </w:r>
      <w:r w:rsidRPr="00850A19">
        <w:t xml:space="preserve"> </w:t>
      </w:r>
      <w:r w:rsidRPr="00850A19">
        <w:rPr>
          <w:iCs/>
        </w:rPr>
        <w:t>których wykaz</w:t>
      </w:r>
      <w:r w:rsidRPr="00850A19">
        <w:rPr>
          <w:i/>
        </w:rPr>
        <w:t xml:space="preserve"> </w:t>
      </w:r>
      <w:r w:rsidRPr="00850A19">
        <w:rPr>
          <w:iCs/>
        </w:rPr>
        <w:t>określony jest w załączniku nr 1</w:t>
      </w:r>
      <w:r w:rsidRPr="00850A19">
        <w:rPr>
          <w:i/>
        </w:rPr>
        <w:t xml:space="preserve"> </w:t>
      </w:r>
      <w:r w:rsidRPr="00850A19">
        <w:rPr>
          <w:iCs/>
        </w:rPr>
        <w:t>do niniejszego regulaminu.</w:t>
      </w:r>
    </w:p>
    <w:p w14:paraId="6D8F9278" w14:textId="77777777" w:rsidR="00DD631F" w:rsidRPr="00850A19" w:rsidRDefault="00DD631F" w:rsidP="00690086">
      <w:pPr>
        <w:spacing w:before="60"/>
        <w:ind w:left="425" w:hanging="425"/>
        <w:jc w:val="both"/>
        <w:rPr>
          <w:i/>
        </w:rPr>
      </w:pPr>
      <w:r w:rsidRPr="00850A19">
        <w:t>5.</w:t>
      </w:r>
      <w:r w:rsidRPr="00850A19">
        <w:tab/>
        <w:t xml:space="preserve">Uczestnik studiów podyplomowych zobowiązany jest złożyć u kierownika studiów podyplomowych „Oświadczenie o samodzielności wykonania pracy końcowej/projektu końcowego na studiach podyplomowych oraz zgodności wersji elektronicznej pracy z załączonym wydrukiem komputerowym” stanowiące </w:t>
      </w:r>
      <w:r w:rsidRPr="00850A19">
        <w:rPr>
          <w:iCs/>
        </w:rPr>
        <w:t>załącznik nr 2</w:t>
      </w:r>
      <w:r w:rsidRPr="00850A19">
        <w:rPr>
          <w:i/>
        </w:rPr>
        <w:t xml:space="preserve"> </w:t>
      </w:r>
      <w:r w:rsidRPr="00850A19">
        <w:rPr>
          <w:iCs/>
        </w:rPr>
        <w:t>do niniejszego regulaminu.</w:t>
      </w:r>
    </w:p>
    <w:p w14:paraId="37F2ECEC" w14:textId="62724E4B" w:rsidR="00DD631F" w:rsidRPr="00850A19" w:rsidRDefault="00DD631F" w:rsidP="00690086">
      <w:pPr>
        <w:spacing w:before="60"/>
        <w:ind w:left="425" w:hanging="425"/>
        <w:jc w:val="both"/>
      </w:pPr>
      <w:r w:rsidRPr="00850A19">
        <w:t>6.</w:t>
      </w:r>
      <w:r w:rsidRPr="00850A19">
        <w:tab/>
        <w:t xml:space="preserve">Praca końcowa lub projekt końcowy podlega ocenie przez opiekuna pracy. Wzór formularza oceny pracy końcowej/projektu końcowego </w:t>
      </w:r>
      <w:r w:rsidRPr="00850A19">
        <w:rPr>
          <w:iCs/>
        </w:rPr>
        <w:t>stanowi załącznik nr 3 do niniejszego regulaminu</w:t>
      </w:r>
      <w:r w:rsidRPr="00850A19">
        <w:t>. Ocena pracy końcowej lub projektu końcowego wpisywana jest w odpowiednim miejscu w karcie zaliczeń uczestnika.</w:t>
      </w:r>
    </w:p>
    <w:p w14:paraId="7D77DFCA" w14:textId="77777777" w:rsidR="00DD631F" w:rsidRPr="00850A19" w:rsidRDefault="00DD631F" w:rsidP="00DD631F">
      <w:pPr>
        <w:spacing w:before="120"/>
        <w:jc w:val="center"/>
      </w:pPr>
      <w:r w:rsidRPr="00850A19">
        <w:t>§ 5</w:t>
      </w:r>
    </w:p>
    <w:p w14:paraId="7AD14237" w14:textId="1640577E" w:rsidR="00DD631F" w:rsidRPr="00850A19" w:rsidRDefault="00E17AB6" w:rsidP="00690086">
      <w:pPr>
        <w:tabs>
          <w:tab w:val="left" w:pos="0"/>
        </w:tabs>
        <w:spacing w:before="60"/>
        <w:ind w:left="425" w:hanging="425"/>
        <w:jc w:val="both"/>
      </w:pPr>
      <w:r w:rsidRPr="00850A19">
        <w:t>1.</w:t>
      </w:r>
      <w:r w:rsidRPr="00850A19">
        <w:tab/>
      </w:r>
      <w:r w:rsidR="00DD631F" w:rsidRPr="00850A19">
        <w:t>Warunkiem koniecznym do uzyskania świadectwa ukończenia studiów podyplomowych jest:</w:t>
      </w:r>
    </w:p>
    <w:p w14:paraId="48E61F4E" w14:textId="6995C13B" w:rsidR="00DD631F" w:rsidRPr="00850A19" w:rsidRDefault="00E17AB6" w:rsidP="00690086">
      <w:pPr>
        <w:tabs>
          <w:tab w:val="left" w:pos="284"/>
        </w:tabs>
        <w:spacing w:before="60"/>
        <w:ind w:left="850" w:hanging="425"/>
        <w:jc w:val="both"/>
      </w:pPr>
      <w:r w:rsidRPr="00850A19">
        <w:t>1)</w:t>
      </w:r>
      <w:r w:rsidRPr="00850A19">
        <w:tab/>
      </w:r>
      <w:r w:rsidR="00DD631F" w:rsidRPr="00850A19">
        <w:t>osiągnięcie przez uczestnika wszystkich założonych efektów uczenia się przewidzianych w</w:t>
      </w:r>
      <w:r w:rsidR="002518FB">
        <w:t> </w:t>
      </w:r>
      <w:r w:rsidR="00DD631F" w:rsidRPr="00850A19">
        <w:t>programie studiów podyplomowych potwierdzone zaliczeniem wszystkich przedmiotów, w</w:t>
      </w:r>
      <w:r w:rsidR="002518FB">
        <w:t> </w:t>
      </w:r>
      <w:r w:rsidR="00DD631F" w:rsidRPr="00850A19">
        <w:t>tym pozytywną oceną pracy końcowej lub projektu końcowego;</w:t>
      </w:r>
    </w:p>
    <w:p w14:paraId="3F4BDFC2" w14:textId="49B68260" w:rsidR="00DD631F" w:rsidRPr="00850A19" w:rsidRDefault="00E17AB6" w:rsidP="00690086">
      <w:pPr>
        <w:tabs>
          <w:tab w:val="left" w:pos="284"/>
        </w:tabs>
        <w:spacing w:before="60"/>
        <w:ind w:left="850" w:hanging="425"/>
        <w:jc w:val="both"/>
      </w:pPr>
      <w:r w:rsidRPr="00850A19">
        <w:t>2)</w:t>
      </w:r>
      <w:r w:rsidRPr="00850A19">
        <w:tab/>
      </w:r>
      <w:r w:rsidR="00DD631F" w:rsidRPr="00850A19">
        <w:t>rozliczenie się z Uczelnią w zakresie zobowiązań wynikających z realizowanych studiów podyplomowych.</w:t>
      </w:r>
    </w:p>
    <w:p w14:paraId="5CD3E8F2" w14:textId="3263B6C5" w:rsidR="00DD631F" w:rsidRPr="00850A19" w:rsidRDefault="004851FB" w:rsidP="00690086">
      <w:pPr>
        <w:spacing w:before="60"/>
        <w:ind w:left="425" w:hanging="425"/>
        <w:jc w:val="both"/>
      </w:pPr>
      <w:r w:rsidRPr="00850A19">
        <w:t>2.</w:t>
      </w:r>
      <w:r w:rsidRPr="00850A19">
        <w:tab/>
      </w:r>
      <w:r w:rsidR="00DD631F" w:rsidRPr="00850A19">
        <w:t>Ostateczny wynik na świadectwie ukończenia studiów podyplomowych stanowi średnią ważoną ocen uzyskanych w ciągu całego okresu studiów, z uwzględnieniem wag wynikających z punktów ECTS określonych dla poszczególnych przedmiotów w programie studiów.</w:t>
      </w:r>
    </w:p>
    <w:p w14:paraId="489C7317" w14:textId="4BF4EC08" w:rsidR="00DD631F" w:rsidRPr="00850A19" w:rsidRDefault="004851FB" w:rsidP="00690086">
      <w:pPr>
        <w:spacing w:before="60"/>
        <w:ind w:left="425" w:hanging="425"/>
        <w:jc w:val="both"/>
      </w:pPr>
      <w:r w:rsidRPr="00850A19">
        <w:t>3.</w:t>
      </w:r>
      <w:r w:rsidRPr="00850A19">
        <w:tab/>
      </w:r>
      <w:r w:rsidR="00DD631F" w:rsidRPr="00850A19">
        <w:t>Na świadectwie ukończenia studiów podyplomowych wpisuje się wynik studiów, zgodnie z zasadą:</w:t>
      </w:r>
    </w:p>
    <w:p w14:paraId="34F817C4" w14:textId="1E9D14C3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 xml:space="preserve">4,85 i więcej </w:t>
      </w:r>
      <w:r w:rsidR="00850A19" w:rsidRPr="00850A19">
        <w:t>–</w:t>
      </w:r>
      <w:r w:rsidRPr="00850A19">
        <w:t xml:space="preserve"> celujący,</w:t>
      </w:r>
    </w:p>
    <w:p w14:paraId="2CB48EF3" w14:textId="1B5C008A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>4,55 – 4,84</w:t>
      </w:r>
      <w:r w:rsidR="00850A19" w:rsidRPr="00850A19">
        <w:t xml:space="preserve"> – </w:t>
      </w:r>
      <w:r w:rsidRPr="00850A19">
        <w:t>bardzo dobry,</w:t>
      </w:r>
    </w:p>
    <w:p w14:paraId="25DCC477" w14:textId="54BACEC1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>4,20 – 4,54</w:t>
      </w:r>
      <w:r w:rsidR="00850A19" w:rsidRPr="00850A19">
        <w:t xml:space="preserve"> – </w:t>
      </w:r>
      <w:r w:rsidRPr="00850A19">
        <w:t>ponad dobry,</w:t>
      </w:r>
    </w:p>
    <w:p w14:paraId="2169C7F3" w14:textId="4EE4F6BE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>3,80 – 4,19</w:t>
      </w:r>
      <w:r w:rsidR="00850A19" w:rsidRPr="00850A19">
        <w:t xml:space="preserve"> – </w:t>
      </w:r>
      <w:r w:rsidRPr="00850A19">
        <w:t>dobry,</w:t>
      </w:r>
    </w:p>
    <w:p w14:paraId="72286A06" w14:textId="239FBEDA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>3,40 – 3,79</w:t>
      </w:r>
      <w:r w:rsidR="00850A19" w:rsidRPr="00850A19">
        <w:t xml:space="preserve"> – </w:t>
      </w:r>
      <w:r w:rsidRPr="00850A19">
        <w:t>dość dobry,</w:t>
      </w:r>
    </w:p>
    <w:p w14:paraId="13786397" w14:textId="77777777" w:rsidR="00DD631F" w:rsidRPr="00850A19" w:rsidRDefault="00DD631F" w:rsidP="00690086">
      <w:pPr>
        <w:numPr>
          <w:ilvl w:val="0"/>
          <w:numId w:val="1"/>
        </w:numPr>
        <w:spacing w:before="60"/>
        <w:ind w:left="850" w:hanging="425"/>
        <w:jc w:val="both"/>
      </w:pPr>
      <w:r w:rsidRPr="00850A19">
        <w:t>do 3,39 – dostateczny.</w:t>
      </w:r>
    </w:p>
    <w:p w14:paraId="0C9151A1" w14:textId="63168BD3" w:rsidR="00DD631F" w:rsidRPr="00850A19" w:rsidRDefault="004851FB" w:rsidP="00690086">
      <w:pPr>
        <w:spacing w:before="60"/>
        <w:ind w:left="425" w:hanging="425"/>
        <w:jc w:val="both"/>
        <w:rPr>
          <w:rFonts w:eastAsia="Tahoma"/>
        </w:rPr>
      </w:pPr>
      <w:r w:rsidRPr="00850A19">
        <w:t>4.</w:t>
      </w:r>
      <w:r w:rsidRPr="00850A19">
        <w:tab/>
      </w:r>
      <w:r w:rsidR="00DD631F" w:rsidRPr="00850A19">
        <w:t>Za zgodą kierownika studiów podyplomowych termin złożenia pracy końcowej lub projektu końcowego może zostać wydłużony do dwóch miesięcy w przypadku kiedy termin ten nie został dotrzymany z</w:t>
      </w:r>
      <w:r w:rsidR="00850A19" w:rsidRPr="00850A19">
        <w:t xml:space="preserve"> </w:t>
      </w:r>
      <w:r w:rsidR="00DD631F" w:rsidRPr="00850A19">
        <w:t>przyczyn od uczestnika niezależnych. Decyzję w tej sprawie podejmuje kierownik studiów podyplomowych po zasięgnięciu opinii kierującego pracą.</w:t>
      </w:r>
    </w:p>
    <w:p w14:paraId="3DF542B0" w14:textId="43C44600" w:rsidR="00DD631F" w:rsidRPr="00850A19" w:rsidRDefault="004851FB" w:rsidP="00690086">
      <w:pPr>
        <w:spacing w:before="60"/>
        <w:ind w:left="425" w:hanging="425"/>
        <w:jc w:val="both"/>
        <w:rPr>
          <w:i/>
          <w:iCs/>
        </w:rPr>
      </w:pPr>
      <w:r w:rsidRPr="00850A19">
        <w:t>5.</w:t>
      </w:r>
      <w:r w:rsidRPr="00850A19">
        <w:tab/>
      </w:r>
      <w:r w:rsidR="00DD631F" w:rsidRPr="00850A19">
        <w:t>Uczestnik otrzymuje świadectwo ukończenia studiów podyplomowych w terminie nie później niż 30 dni od daty zakończenia studiów.</w:t>
      </w:r>
    </w:p>
    <w:p w14:paraId="1228AD17" w14:textId="77777777" w:rsidR="00DD631F" w:rsidRPr="00850A19" w:rsidRDefault="00DD631F" w:rsidP="00850A19">
      <w:pPr>
        <w:spacing w:before="120"/>
        <w:jc w:val="center"/>
      </w:pPr>
      <w:r w:rsidRPr="00850A19">
        <w:t>§ 6</w:t>
      </w:r>
    </w:p>
    <w:p w14:paraId="3D8512D6" w14:textId="77777777" w:rsidR="00DD631F" w:rsidRDefault="00DD631F" w:rsidP="00690086">
      <w:pPr>
        <w:spacing w:before="60"/>
        <w:jc w:val="both"/>
        <w:rPr>
          <w:spacing w:val="-2"/>
          <w:sz w:val="22"/>
          <w:szCs w:val="22"/>
        </w:rPr>
      </w:pPr>
      <w:r w:rsidRPr="00850A19">
        <w:rPr>
          <w:spacing w:val="-2"/>
        </w:rPr>
        <w:t>Uczestnik studiów podyplomowych zobowiązany jest do zapoznania się z niniejszym regulaminem przed rozpoczęciem zajęć.</w:t>
      </w:r>
    </w:p>
    <w:p w14:paraId="20BF53EC" w14:textId="77777777" w:rsidR="00DD631F" w:rsidRPr="005D347A" w:rsidRDefault="00DD631F" w:rsidP="00DD631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  <w:bookmarkStart w:id="3" w:name="_Hlk207010989"/>
      <w:r w:rsidRPr="005D347A">
        <w:rPr>
          <w:rFonts w:ascii="Tahoma" w:hAnsi="Tahoma" w:cs="Tahoma"/>
          <w:sz w:val="16"/>
          <w:szCs w:val="16"/>
        </w:rPr>
        <w:lastRenderedPageBreak/>
        <w:t>Załącznik nr 1</w:t>
      </w:r>
    </w:p>
    <w:p w14:paraId="734775EF" w14:textId="77777777" w:rsidR="00690086" w:rsidRDefault="00DD631F" w:rsidP="00DD631F">
      <w:pPr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>Regulaminu Studiów Podyplomowych</w:t>
      </w:r>
    </w:p>
    <w:p w14:paraId="670343E6" w14:textId="17844AB0" w:rsidR="00DD631F" w:rsidRDefault="00DD631F" w:rsidP="00DD631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Politechnice Łódzkiej</w:t>
      </w:r>
      <w:bookmarkEnd w:id="3"/>
    </w:p>
    <w:p w14:paraId="4931F4F7" w14:textId="1C8F75F5" w:rsidR="00690086" w:rsidRDefault="00690086" w:rsidP="00DD631F">
      <w:pPr>
        <w:jc w:val="right"/>
        <w:rPr>
          <w:rFonts w:ascii="Tahoma" w:hAnsi="Tahoma" w:cs="Tahoma"/>
          <w:sz w:val="16"/>
          <w:szCs w:val="16"/>
        </w:rPr>
      </w:pPr>
    </w:p>
    <w:p w14:paraId="46AD03C2" w14:textId="77777777" w:rsidR="00690086" w:rsidRPr="005D347A" w:rsidRDefault="00690086" w:rsidP="00DD631F">
      <w:pPr>
        <w:jc w:val="right"/>
        <w:rPr>
          <w:rFonts w:ascii="Tahoma" w:hAnsi="Tahoma" w:cs="Tahoma"/>
          <w:sz w:val="16"/>
          <w:szCs w:val="16"/>
        </w:rPr>
      </w:pPr>
    </w:p>
    <w:p w14:paraId="490E1437" w14:textId="50620D92" w:rsidR="00DD631F" w:rsidRPr="00B20927" w:rsidRDefault="00DD631F" w:rsidP="00DD631F">
      <w:pPr>
        <w:tabs>
          <w:tab w:val="left" w:pos="494"/>
        </w:tabs>
        <w:jc w:val="center"/>
        <w:rPr>
          <w:iCs/>
          <w:sz w:val="22"/>
          <w:szCs w:val="22"/>
        </w:rPr>
      </w:pPr>
      <w:r w:rsidRPr="00B20927">
        <w:rPr>
          <w:iCs/>
          <w:sz w:val="22"/>
          <w:szCs w:val="22"/>
        </w:rPr>
        <w:t xml:space="preserve">WYMOGI </w:t>
      </w:r>
      <w:r w:rsidRPr="00B52510">
        <w:rPr>
          <w:bCs/>
          <w:iCs/>
          <w:sz w:val="22"/>
          <w:szCs w:val="22"/>
        </w:rPr>
        <w:t>FORMALNO-EDYCYJNE</w:t>
      </w:r>
      <w:r w:rsidRPr="00B20927">
        <w:rPr>
          <w:iCs/>
          <w:sz w:val="22"/>
          <w:szCs w:val="22"/>
        </w:rPr>
        <w:t xml:space="preserve"> PRZYGOTOWANIA PRACY KOŃCOWEJ LUB PROJEKTU KOŃCOWEGO STUDIÓW PODYPLOMOWYCH W POLITECHNICE ŁODZKIEJ</w:t>
      </w:r>
    </w:p>
    <w:p w14:paraId="3C2A644A" w14:textId="77777777" w:rsidR="00DD631F" w:rsidRPr="00D3709E" w:rsidRDefault="00DD631F" w:rsidP="00DD631F">
      <w:pPr>
        <w:tabs>
          <w:tab w:val="left" w:pos="494"/>
        </w:tabs>
        <w:ind w:left="142" w:hanging="142"/>
        <w:jc w:val="both"/>
        <w:rPr>
          <w:iCs/>
          <w:sz w:val="22"/>
          <w:szCs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21"/>
      </w:tblGrid>
      <w:tr w:rsidR="00DD631F" w:rsidRPr="00690086" w14:paraId="2515E4B3" w14:textId="77777777" w:rsidTr="00672406">
        <w:trPr>
          <w:cantSplit/>
        </w:trPr>
        <w:tc>
          <w:tcPr>
            <w:tcW w:w="9921" w:type="dxa"/>
            <w:hideMark/>
          </w:tcPr>
          <w:p w14:paraId="4156415A" w14:textId="5CE8F462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Format</w:t>
            </w:r>
            <w:r w:rsidRPr="00690086">
              <w:rPr>
                <w:iCs/>
                <w:sz w:val="22"/>
                <w:szCs w:val="22"/>
              </w:rPr>
              <w:t xml:space="preserve"> </w:t>
            </w:r>
            <w:r w:rsidR="005F29BB" w:rsidRPr="00690086">
              <w:rPr>
                <w:iCs/>
                <w:sz w:val="22"/>
                <w:szCs w:val="22"/>
              </w:rPr>
              <w:t>–</w:t>
            </w:r>
            <w:r w:rsidRPr="00690086">
              <w:rPr>
                <w:iCs/>
                <w:sz w:val="22"/>
                <w:szCs w:val="22"/>
              </w:rPr>
              <w:t xml:space="preserve"> A4, druk dwustronny (z wyjątkiem strony tytułowej)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3E9E0217" w14:textId="77777777" w:rsidTr="00672406">
        <w:trPr>
          <w:cantSplit/>
        </w:trPr>
        <w:tc>
          <w:tcPr>
            <w:tcW w:w="9921" w:type="dxa"/>
          </w:tcPr>
          <w:p w14:paraId="53F37A0C" w14:textId="13CA8F52" w:rsidR="00DD631F" w:rsidRPr="00690086" w:rsidRDefault="00DD631F" w:rsidP="00672406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690086">
              <w:rPr>
                <w:b/>
                <w:bCs/>
                <w:sz w:val="22"/>
                <w:szCs w:val="22"/>
              </w:rPr>
              <w:t>Strona tytułowa</w:t>
            </w:r>
            <w:r w:rsidRPr="00690086">
              <w:rPr>
                <w:sz w:val="22"/>
                <w:szCs w:val="22"/>
              </w:rPr>
              <w:t xml:space="preserve"> </w:t>
            </w:r>
            <w:r w:rsidR="005F29BB" w:rsidRPr="00690086">
              <w:rPr>
                <w:sz w:val="22"/>
                <w:szCs w:val="22"/>
              </w:rPr>
              <w:t>–</w:t>
            </w:r>
            <w:r w:rsidRPr="00690086">
              <w:rPr>
                <w:sz w:val="22"/>
                <w:szCs w:val="22"/>
              </w:rPr>
              <w:t xml:space="preserve"> zgodnie z poniższym przykładem</w:t>
            </w:r>
            <w:r w:rsidR="00672406">
              <w:rPr>
                <w:sz w:val="22"/>
                <w:szCs w:val="22"/>
              </w:rPr>
              <w:t>.</w:t>
            </w:r>
          </w:p>
        </w:tc>
      </w:tr>
      <w:tr w:rsidR="00DD631F" w:rsidRPr="00690086" w14:paraId="2975AD7C" w14:textId="77777777" w:rsidTr="00672406">
        <w:trPr>
          <w:cantSplit/>
        </w:trPr>
        <w:tc>
          <w:tcPr>
            <w:tcW w:w="9921" w:type="dxa"/>
            <w:hideMark/>
          </w:tcPr>
          <w:p w14:paraId="4EC2FD21" w14:textId="685158DA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Objętoś</w:t>
            </w:r>
            <w:r w:rsidRPr="00690086">
              <w:rPr>
                <w:b/>
                <w:bCs/>
                <w:sz w:val="22"/>
                <w:szCs w:val="22"/>
              </w:rPr>
              <w:t>ć</w:t>
            </w:r>
            <w:r w:rsidRPr="00690086">
              <w:rPr>
                <w:iCs/>
                <w:sz w:val="22"/>
                <w:szCs w:val="22"/>
              </w:rPr>
              <w:t xml:space="preserve"> pracy końcowej lub części opisowej projektu końcowego wraz z spisami i literaturą – minimum 30</w:t>
            </w:r>
            <w:r w:rsidR="00690086">
              <w:rPr>
                <w:iCs/>
                <w:sz w:val="22"/>
                <w:szCs w:val="22"/>
              </w:rPr>
              <w:t> </w:t>
            </w:r>
            <w:r w:rsidRPr="00690086">
              <w:rPr>
                <w:iCs/>
                <w:sz w:val="22"/>
                <w:szCs w:val="22"/>
              </w:rPr>
              <w:t>stron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20F7820B" w14:textId="77777777" w:rsidTr="00672406">
        <w:trPr>
          <w:cantSplit/>
        </w:trPr>
        <w:tc>
          <w:tcPr>
            <w:tcW w:w="9921" w:type="dxa"/>
          </w:tcPr>
          <w:p w14:paraId="228D475D" w14:textId="2BAB5E67" w:rsidR="00DD631F" w:rsidRPr="00690086" w:rsidRDefault="00DD631F" w:rsidP="00672406">
            <w:pPr>
              <w:spacing w:before="60" w:after="60"/>
              <w:rPr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1 egzemplarz do teczki uczestnika</w:t>
            </w:r>
            <w:r w:rsidRPr="00690086">
              <w:rPr>
                <w:iCs/>
                <w:sz w:val="22"/>
                <w:szCs w:val="22"/>
              </w:rPr>
              <w:t xml:space="preserve"> – oprawa miękka, spięta trwale w listwach, przezroczysta z przodu z widoczną stroną tytułową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301BC99E" w14:textId="77777777" w:rsidTr="00672406">
        <w:trPr>
          <w:cantSplit/>
        </w:trPr>
        <w:tc>
          <w:tcPr>
            <w:tcW w:w="9921" w:type="dxa"/>
            <w:hideMark/>
          </w:tcPr>
          <w:p w14:paraId="5244AFDE" w14:textId="59945C72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Interlinia </w:t>
            </w:r>
            <w:r w:rsidRPr="00690086">
              <w:rPr>
                <w:iCs/>
                <w:sz w:val="22"/>
                <w:szCs w:val="22"/>
              </w:rPr>
              <w:t>1,5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35653C55" w14:textId="77777777" w:rsidTr="00672406">
        <w:trPr>
          <w:cantSplit/>
        </w:trPr>
        <w:tc>
          <w:tcPr>
            <w:tcW w:w="9921" w:type="dxa"/>
            <w:hideMark/>
          </w:tcPr>
          <w:p w14:paraId="35127071" w14:textId="77777777" w:rsidR="00DD631F" w:rsidRPr="00690086" w:rsidRDefault="00DD631F" w:rsidP="00672406">
            <w:pPr>
              <w:spacing w:before="60" w:after="60"/>
              <w:ind w:left="-7" w:firstLine="7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Marginesy </w:t>
            </w:r>
            <w:r w:rsidRPr="00690086">
              <w:rPr>
                <w:iCs/>
                <w:sz w:val="22"/>
                <w:szCs w:val="22"/>
              </w:rPr>
              <w:t>lustrzane: góra 2,5 cm, dół 2,5 cm, wewnętrzny 3 cm, zewnętrzny 2 cm.</w:t>
            </w:r>
          </w:p>
          <w:p w14:paraId="1F7061D0" w14:textId="793DF95D" w:rsidR="00DD631F" w:rsidRPr="00690086" w:rsidRDefault="00DD631F" w:rsidP="00672406">
            <w:pPr>
              <w:tabs>
                <w:tab w:val="left" w:pos="494"/>
              </w:tabs>
              <w:spacing w:before="60" w:after="60"/>
              <w:ind w:left="142" w:hanging="142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Nagłówek i stopka – 1,25 cm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0532D0E7" w14:textId="77777777" w:rsidTr="00672406">
        <w:trPr>
          <w:cantSplit/>
        </w:trPr>
        <w:tc>
          <w:tcPr>
            <w:tcW w:w="9921" w:type="dxa"/>
            <w:hideMark/>
          </w:tcPr>
          <w:p w14:paraId="07C86592" w14:textId="77777777" w:rsidR="00DD631F" w:rsidRPr="00690086" w:rsidRDefault="00DD631F" w:rsidP="00672406">
            <w:pPr>
              <w:spacing w:before="60" w:after="60"/>
              <w:ind w:left="-7" w:firstLine="7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Akapit: </w:t>
            </w:r>
            <w:r w:rsidRPr="00690086">
              <w:rPr>
                <w:i/>
                <w:sz w:val="22"/>
                <w:szCs w:val="22"/>
              </w:rPr>
              <w:t>(do wyboru)</w:t>
            </w:r>
          </w:p>
          <w:p w14:paraId="2DED399A" w14:textId="77777777" w:rsidR="00DD631F" w:rsidRPr="00690086" w:rsidRDefault="00DD631F" w:rsidP="00672406">
            <w:pPr>
              <w:numPr>
                <w:ilvl w:val="0"/>
                <w:numId w:val="6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wcięcie 0,5 cm,</w:t>
            </w:r>
          </w:p>
          <w:p w14:paraId="00C79F31" w14:textId="58100288" w:rsidR="00DD631F" w:rsidRPr="00690086" w:rsidRDefault="00DD631F" w:rsidP="00672406">
            <w:pPr>
              <w:numPr>
                <w:ilvl w:val="0"/>
                <w:numId w:val="6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bez wcięcia z odstępem 4 pkt</w:t>
            </w:r>
            <w:r w:rsidR="005F29BB" w:rsidRPr="00690086">
              <w:rPr>
                <w:iCs/>
                <w:sz w:val="22"/>
                <w:szCs w:val="22"/>
              </w:rPr>
              <w:t>,</w:t>
            </w:r>
            <w:r w:rsidRPr="00690086">
              <w:rPr>
                <w:iCs/>
                <w:sz w:val="22"/>
                <w:szCs w:val="22"/>
              </w:rPr>
              <w:t xml:space="preserve"> przed akapitem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4A9C734A" w14:textId="77777777" w:rsidTr="00672406">
        <w:trPr>
          <w:cantSplit/>
        </w:trPr>
        <w:tc>
          <w:tcPr>
            <w:tcW w:w="9921" w:type="dxa"/>
            <w:hideMark/>
          </w:tcPr>
          <w:p w14:paraId="0984E6F1" w14:textId="4B96177D" w:rsidR="00DD631F" w:rsidRPr="00690086" w:rsidRDefault="00DD631F" w:rsidP="00672406">
            <w:pPr>
              <w:spacing w:before="60" w:after="60"/>
              <w:ind w:firstLine="7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Czcionka bezszeryfowa np.</w:t>
            </w:r>
            <w:r w:rsidRPr="00690086">
              <w:rPr>
                <w:iCs/>
                <w:sz w:val="22"/>
                <w:szCs w:val="22"/>
              </w:rPr>
              <w:t xml:space="preserve"> Calibri, Arial, Tahoma, Helvetica, Verdana, Cambria Math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7427A7ED" w14:textId="77777777" w:rsidTr="00672406">
        <w:trPr>
          <w:cantSplit/>
        </w:trPr>
        <w:tc>
          <w:tcPr>
            <w:tcW w:w="9921" w:type="dxa"/>
            <w:hideMark/>
          </w:tcPr>
          <w:p w14:paraId="6EFFC03E" w14:textId="77777777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Pogrubione tytuły główne </w:t>
            </w:r>
            <w:r w:rsidRPr="00690086">
              <w:rPr>
                <w:iCs/>
                <w:sz w:val="22"/>
                <w:szCs w:val="22"/>
              </w:rPr>
              <w:t>rozdziałów rozmiar:</w:t>
            </w:r>
          </w:p>
          <w:p w14:paraId="647EFF2F" w14:textId="77777777" w:rsidR="00DD631F" w:rsidRPr="00690086" w:rsidRDefault="00DD631F" w:rsidP="00672406">
            <w:pPr>
              <w:numPr>
                <w:ilvl w:val="0"/>
                <w:numId w:val="7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tytuł I poziomu – 16 pkt,</w:t>
            </w:r>
          </w:p>
          <w:p w14:paraId="7710A73B" w14:textId="77777777" w:rsidR="00DD631F" w:rsidRPr="00690086" w:rsidRDefault="00DD631F" w:rsidP="00672406">
            <w:pPr>
              <w:numPr>
                <w:ilvl w:val="0"/>
                <w:numId w:val="7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tytuł II poziomu – 14 pkt,</w:t>
            </w:r>
          </w:p>
          <w:p w14:paraId="54EC779F" w14:textId="77777777" w:rsidR="00DD631F" w:rsidRPr="00690086" w:rsidRDefault="00DD631F" w:rsidP="00672406">
            <w:pPr>
              <w:numPr>
                <w:ilvl w:val="0"/>
                <w:numId w:val="7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tytuł III poziomu – 13 pkt,</w:t>
            </w:r>
          </w:p>
          <w:p w14:paraId="0EB5EBE7" w14:textId="6FF44B42" w:rsidR="00DD631F" w:rsidRPr="00690086" w:rsidRDefault="00DD631F" w:rsidP="00672406">
            <w:pPr>
              <w:numPr>
                <w:ilvl w:val="0"/>
                <w:numId w:val="7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tekst podstawowy – 12 pkt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3D7EDF9B" w14:textId="77777777" w:rsidTr="00672406">
        <w:trPr>
          <w:cantSplit/>
        </w:trPr>
        <w:tc>
          <w:tcPr>
            <w:tcW w:w="9921" w:type="dxa"/>
            <w:hideMark/>
          </w:tcPr>
          <w:p w14:paraId="306212FA" w14:textId="365EBB7D" w:rsidR="00DD631F" w:rsidRPr="00690086" w:rsidRDefault="00DD631F" w:rsidP="00672406">
            <w:pPr>
              <w:tabs>
                <w:tab w:val="left" w:pos="494"/>
              </w:tabs>
              <w:spacing w:before="60" w:after="60"/>
              <w:ind w:left="142" w:hanging="142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 xml:space="preserve">Główne rozdziały (pierwszy poziom) od nowej strony </w:t>
            </w:r>
            <w:r w:rsidR="005F29BB" w:rsidRPr="00690086">
              <w:rPr>
                <w:iCs/>
                <w:sz w:val="22"/>
                <w:szCs w:val="22"/>
              </w:rPr>
              <w:t>–</w:t>
            </w:r>
            <w:r w:rsidRPr="00690086">
              <w:rPr>
                <w:iCs/>
                <w:sz w:val="22"/>
                <w:szCs w:val="22"/>
              </w:rPr>
              <w:t xml:space="preserve"> liczba rozdziałów nie powinna przekracza 5-6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251B4D5A" w14:textId="77777777" w:rsidTr="00672406">
        <w:trPr>
          <w:cantSplit/>
        </w:trPr>
        <w:tc>
          <w:tcPr>
            <w:tcW w:w="9921" w:type="dxa"/>
            <w:hideMark/>
          </w:tcPr>
          <w:p w14:paraId="47550E88" w14:textId="6B4B8765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Numeracja stron </w:t>
            </w:r>
            <w:r w:rsidRPr="00690086">
              <w:rPr>
                <w:iCs/>
                <w:sz w:val="22"/>
                <w:szCs w:val="22"/>
              </w:rPr>
              <w:t>na dole po zewnętrznej stronie z odbiciem lustrzanym na stronach parzystych i nieparzystych – czcionka 12 pkt, z pominięciem strony tytułowej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4A5CD932" w14:textId="77777777" w:rsidTr="00672406">
        <w:trPr>
          <w:cantSplit/>
        </w:trPr>
        <w:tc>
          <w:tcPr>
            <w:tcW w:w="9921" w:type="dxa"/>
            <w:hideMark/>
          </w:tcPr>
          <w:p w14:paraId="23733649" w14:textId="77777777" w:rsidR="00DD631F" w:rsidRPr="00690086" w:rsidRDefault="00DD631F" w:rsidP="00672406">
            <w:pPr>
              <w:tabs>
                <w:tab w:val="left" w:pos="494"/>
              </w:tabs>
              <w:spacing w:before="60" w:after="60"/>
              <w:ind w:left="142" w:hanging="142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Rysunki:</w:t>
            </w:r>
          </w:p>
          <w:p w14:paraId="15F65807" w14:textId="77777777" w:rsidR="00DD631F" w:rsidRPr="00690086" w:rsidRDefault="00DD631F" w:rsidP="00672406">
            <w:pPr>
              <w:numPr>
                <w:ilvl w:val="0"/>
                <w:numId w:val="8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podpis pod rysunkiem – justowany do lewej strony lub wyśrodkowany, czcionka rozmiar 10 pkt,</w:t>
            </w:r>
          </w:p>
          <w:p w14:paraId="269BBF4A" w14:textId="77777777" w:rsidR="00DD631F" w:rsidRPr="00690086" w:rsidRDefault="00DD631F" w:rsidP="00672406">
            <w:pPr>
              <w:numPr>
                <w:ilvl w:val="0"/>
                <w:numId w:val="8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podpis „Rys.” oznaczyć numerem podającym rozdział i numer kolejny rysunku w rozdziale lub zachowując kolejność numeracji w całej pracy,</w:t>
            </w:r>
          </w:p>
          <w:p w14:paraId="40063CF2" w14:textId="233B33B9" w:rsidR="00DD631F" w:rsidRPr="00690086" w:rsidRDefault="00DD631F" w:rsidP="00672406">
            <w:pPr>
              <w:numPr>
                <w:ilvl w:val="0"/>
                <w:numId w:val="8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odwołanie do źródła obok podpisu rysunku, z zachowaniem jednolitego stylu odwołań do źródeł w</w:t>
            </w:r>
            <w:r w:rsidR="00672406">
              <w:rPr>
                <w:iCs/>
                <w:sz w:val="22"/>
                <w:szCs w:val="22"/>
              </w:rPr>
              <w:t> </w:t>
            </w:r>
            <w:r w:rsidRPr="00690086">
              <w:rPr>
                <w:iCs/>
                <w:sz w:val="22"/>
                <w:szCs w:val="22"/>
              </w:rPr>
              <w:t>całej pracy końcowej/projekcie końcowym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52F0565B" w14:textId="77777777" w:rsidTr="00672406">
        <w:trPr>
          <w:cantSplit/>
        </w:trPr>
        <w:tc>
          <w:tcPr>
            <w:tcW w:w="9921" w:type="dxa"/>
            <w:hideMark/>
          </w:tcPr>
          <w:p w14:paraId="67051F5D" w14:textId="77777777" w:rsidR="00DD631F" w:rsidRPr="00690086" w:rsidRDefault="00DD631F" w:rsidP="00672406">
            <w:pPr>
              <w:tabs>
                <w:tab w:val="left" w:pos="494"/>
              </w:tabs>
              <w:spacing w:before="60" w:after="60"/>
              <w:ind w:left="142" w:hanging="142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Wzory:</w:t>
            </w:r>
          </w:p>
          <w:p w14:paraId="4A912892" w14:textId="77777777" w:rsidR="00DD631F" w:rsidRPr="00690086" w:rsidRDefault="00DD631F" w:rsidP="00672406">
            <w:pPr>
              <w:numPr>
                <w:ilvl w:val="0"/>
                <w:numId w:val="9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wyśrodkowane,</w:t>
            </w:r>
          </w:p>
          <w:p w14:paraId="3DCE578F" w14:textId="77777777" w:rsidR="00DD631F" w:rsidRPr="00690086" w:rsidRDefault="00DD631F" w:rsidP="00672406">
            <w:pPr>
              <w:numPr>
                <w:ilvl w:val="0"/>
                <w:numId w:val="9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numeracja przy prawym marginesie,</w:t>
            </w:r>
          </w:p>
          <w:p w14:paraId="3001DFB8" w14:textId="360BAFAF" w:rsidR="00DD631F" w:rsidRPr="00690086" w:rsidRDefault="00DD631F" w:rsidP="00672406">
            <w:pPr>
              <w:numPr>
                <w:ilvl w:val="0"/>
                <w:numId w:val="9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numeracja wzorów, w nawiasie okrągłym – np. (1), z zachowaniem kolejności w całej pracy końcowej/projekcie końcowym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78E587A3" w14:textId="77777777" w:rsidTr="00672406">
        <w:trPr>
          <w:cantSplit/>
        </w:trPr>
        <w:tc>
          <w:tcPr>
            <w:tcW w:w="9921" w:type="dxa"/>
            <w:hideMark/>
          </w:tcPr>
          <w:p w14:paraId="692DC9F5" w14:textId="77777777" w:rsidR="00DD631F" w:rsidRPr="00690086" w:rsidRDefault="00DD631F" w:rsidP="00672406">
            <w:pPr>
              <w:spacing w:before="60" w:after="60"/>
              <w:ind w:firstLine="7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>Tabela:</w:t>
            </w:r>
          </w:p>
          <w:p w14:paraId="1CA9A13C" w14:textId="77777777" w:rsidR="00DD631F" w:rsidRPr="00690086" w:rsidRDefault="00DD631F" w:rsidP="00672406">
            <w:pPr>
              <w:numPr>
                <w:ilvl w:val="0"/>
                <w:numId w:val="10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tytuł tabeli „Tabela” – umieszczony nad tabelą – justowany do lewej strony lub wyśrodkowany, czcionka rozmiar 10 pkt,</w:t>
            </w:r>
          </w:p>
          <w:p w14:paraId="329B3D7C" w14:textId="77777777" w:rsidR="00DD631F" w:rsidRPr="00690086" w:rsidRDefault="00DD631F" w:rsidP="00672406">
            <w:pPr>
              <w:numPr>
                <w:ilvl w:val="0"/>
                <w:numId w:val="10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numeracja tabel – oznaczyć numerem podającym rozdział i numer kolejny w rozdziale,</w:t>
            </w:r>
          </w:p>
          <w:p w14:paraId="08928ADA" w14:textId="168CE254" w:rsidR="00DD631F" w:rsidRPr="00690086" w:rsidRDefault="00DD631F" w:rsidP="00672406">
            <w:pPr>
              <w:numPr>
                <w:ilvl w:val="0"/>
                <w:numId w:val="10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odwołanie do źródła – pod tabelą, z zachowaniem jednolitego stylu odwołań do źródeł w całej pracy końcowej/projekcie końcowym</w:t>
            </w:r>
            <w:r w:rsidR="00672406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0CAC3655" w14:textId="77777777" w:rsidTr="00672406">
        <w:trPr>
          <w:cantSplit/>
        </w:trPr>
        <w:tc>
          <w:tcPr>
            <w:tcW w:w="9921" w:type="dxa"/>
            <w:hideMark/>
          </w:tcPr>
          <w:p w14:paraId="18916C22" w14:textId="3CFFC60C" w:rsidR="00DD631F" w:rsidRPr="00690086" w:rsidRDefault="00DD631F" w:rsidP="00672406">
            <w:pPr>
              <w:spacing w:before="60" w:after="60"/>
              <w:ind w:firstLine="7"/>
              <w:rPr>
                <w:bCs/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lastRenderedPageBreak/>
              <w:t>Odwołania do źródeł i wykaz literatury</w:t>
            </w:r>
            <w:r w:rsidRPr="00690086">
              <w:rPr>
                <w:iCs/>
                <w:sz w:val="22"/>
                <w:szCs w:val="22"/>
              </w:rPr>
              <w:t xml:space="preserve"> </w:t>
            </w:r>
            <w:r w:rsidRPr="00690086">
              <w:rPr>
                <w:bCs/>
                <w:iCs/>
                <w:sz w:val="22"/>
                <w:szCs w:val="22"/>
              </w:rPr>
              <w:t>(wsparcie http://bg.p.lodz.pl/bibliografia-zalacznikowa)</w:t>
            </w:r>
            <w:r w:rsidR="006E027E">
              <w:rPr>
                <w:bCs/>
                <w:iCs/>
                <w:sz w:val="22"/>
                <w:szCs w:val="22"/>
              </w:rPr>
              <w:t>:</w:t>
            </w:r>
          </w:p>
          <w:p w14:paraId="1DEE07D4" w14:textId="77777777" w:rsidR="00DD631F" w:rsidRPr="00690086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jednolity styl typu autor-data w całej pracy końcowej/projekcie końcowym, np. styl harwardzki lub APA (zalecane korzystanie z narzędzia do zarządzania bibliografią Mendeley https://www.mendeley.com),</w:t>
            </w:r>
          </w:p>
          <w:p w14:paraId="4FAF21B0" w14:textId="781F2678" w:rsidR="00682064" w:rsidRPr="00690086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odwołania w tekście w formie przypisu dolnego, z zachowaniem ciągłej numeracji</w:t>
            </w:r>
            <w:r w:rsidR="006E027E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091A0732" w14:textId="77777777" w:rsidTr="00672406">
        <w:trPr>
          <w:cantSplit/>
        </w:trPr>
        <w:tc>
          <w:tcPr>
            <w:tcW w:w="9921" w:type="dxa"/>
          </w:tcPr>
          <w:p w14:paraId="45AD02BE" w14:textId="77777777" w:rsidR="00DD631F" w:rsidRPr="00690086" w:rsidRDefault="00DD631F" w:rsidP="00672406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Wykaz literatury </w:t>
            </w:r>
            <w:r w:rsidRPr="00690086">
              <w:rPr>
                <w:bCs/>
                <w:iCs/>
                <w:sz w:val="22"/>
                <w:szCs w:val="22"/>
              </w:rPr>
              <w:t>na końcu pracy końcowej/projektu końcowego</w:t>
            </w:r>
            <w:r w:rsidRPr="00690086">
              <w:rPr>
                <w:iCs/>
                <w:sz w:val="22"/>
                <w:szCs w:val="22"/>
              </w:rPr>
              <w:t xml:space="preserve">, </w:t>
            </w:r>
            <w:r w:rsidRPr="00690086">
              <w:rPr>
                <w:bCs/>
                <w:iCs/>
                <w:sz w:val="22"/>
                <w:szCs w:val="22"/>
              </w:rPr>
              <w:t>w układzie alfabetycznym wg nazwisk autorów:</w:t>
            </w:r>
          </w:p>
          <w:p w14:paraId="194EFEC7" w14:textId="77777777" w:rsidR="00DD631F" w:rsidRPr="006E027E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E027E">
              <w:rPr>
                <w:b/>
                <w:iCs/>
                <w:sz w:val="22"/>
                <w:szCs w:val="22"/>
              </w:rPr>
              <w:t>Książka:</w:t>
            </w:r>
            <w:r w:rsidRPr="006E027E">
              <w:rPr>
                <w:iCs/>
                <w:sz w:val="22"/>
                <w:szCs w:val="22"/>
              </w:rPr>
              <w:t xml:space="preserve"> autor, data wydania, tytuł, miejsce wydania, wydawnictwo,</w:t>
            </w:r>
          </w:p>
          <w:p w14:paraId="0690E446" w14:textId="77777777" w:rsidR="00DD631F" w:rsidRPr="006E027E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E027E">
              <w:rPr>
                <w:b/>
                <w:iCs/>
                <w:sz w:val="22"/>
                <w:szCs w:val="22"/>
              </w:rPr>
              <w:t>Rozdział w książce:</w:t>
            </w:r>
            <w:r w:rsidRPr="006E027E">
              <w:rPr>
                <w:iCs/>
                <w:sz w:val="22"/>
                <w:szCs w:val="22"/>
              </w:rPr>
              <w:t xml:space="preserve"> autor rozdziału, data wydania, tytuł, autor/redaktor książki, tytuł książki, zakres stron rozdziału, miejsce wydania, wydawnictwo,</w:t>
            </w:r>
          </w:p>
          <w:p w14:paraId="7F920BF2" w14:textId="77777777" w:rsidR="00DD631F" w:rsidRPr="006E027E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E027E">
              <w:rPr>
                <w:b/>
                <w:iCs/>
                <w:sz w:val="22"/>
                <w:szCs w:val="22"/>
              </w:rPr>
              <w:t>Artykuł:</w:t>
            </w:r>
            <w:r w:rsidRPr="006E027E">
              <w:rPr>
                <w:iCs/>
                <w:sz w:val="22"/>
                <w:szCs w:val="22"/>
              </w:rPr>
              <w:t xml:space="preserve"> autor, data wydania tytuł artykułu, tytuł czasopisma, numer, zakres stron artykułu,</w:t>
            </w:r>
          </w:p>
          <w:p w14:paraId="20E13DCC" w14:textId="77777777" w:rsidR="00DD631F" w:rsidRPr="006E027E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E027E">
              <w:rPr>
                <w:b/>
                <w:iCs/>
                <w:sz w:val="22"/>
                <w:szCs w:val="22"/>
              </w:rPr>
              <w:t>Dokumenty elektroniczne:</w:t>
            </w:r>
            <w:r w:rsidRPr="006E027E">
              <w:rPr>
                <w:iCs/>
                <w:sz w:val="22"/>
                <w:szCs w:val="22"/>
              </w:rPr>
              <w:t xml:space="preserve"> jak wyżej, z podaną na końcu ścieżką dostępu i datą dostępu,</w:t>
            </w:r>
          </w:p>
          <w:p w14:paraId="7C0C90C0" w14:textId="1A34CC1B" w:rsidR="00DD631F" w:rsidRPr="00690086" w:rsidRDefault="00DD631F" w:rsidP="006E027E">
            <w:pPr>
              <w:numPr>
                <w:ilvl w:val="0"/>
                <w:numId w:val="11"/>
              </w:numPr>
              <w:spacing w:before="60" w:after="60"/>
              <w:ind w:left="568" w:hanging="284"/>
              <w:rPr>
                <w:b/>
                <w:bCs/>
                <w:iCs/>
                <w:sz w:val="22"/>
                <w:szCs w:val="22"/>
              </w:rPr>
            </w:pPr>
            <w:r w:rsidRPr="006E027E">
              <w:rPr>
                <w:b/>
                <w:iCs/>
                <w:sz w:val="22"/>
                <w:szCs w:val="22"/>
              </w:rPr>
              <w:t>Strony WWW:</w:t>
            </w:r>
            <w:r w:rsidRPr="006E027E">
              <w:rPr>
                <w:iCs/>
                <w:sz w:val="22"/>
                <w:szCs w:val="22"/>
              </w:rPr>
              <w:t xml:space="preserve"> autor (jeśli można ustalić) lub tytuł strony, data publikacji, tytuł serwisu, ścieżka dostępu, data dostępu</w:t>
            </w:r>
            <w:r w:rsidR="006E027E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12C84B9E" w14:textId="77777777" w:rsidTr="00672406">
        <w:trPr>
          <w:cantSplit/>
        </w:trPr>
        <w:tc>
          <w:tcPr>
            <w:tcW w:w="9921" w:type="dxa"/>
            <w:hideMark/>
          </w:tcPr>
          <w:p w14:paraId="4692BCF0" w14:textId="77777777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b/>
                <w:bCs/>
                <w:iCs/>
                <w:sz w:val="22"/>
                <w:szCs w:val="22"/>
              </w:rPr>
              <w:t xml:space="preserve">Wyliczenia </w:t>
            </w:r>
            <w:r w:rsidRPr="00690086">
              <w:rPr>
                <w:iCs/>
                <w:sz w:val="22"/>
                <w:szCs w:val="22"/>
              </w:rPr>
              <w:t>w całej pracy konsekwentny zapis, np.:</w:t>
            </w:r>
          </w:p>
          <w:p w14:paraId="066730BD" w14:textId="21996090" w:rsidR="00DD631F" w:rsidRPr="006E027E" w:rsidRDefault="00DD631F" w:rsidP="006E027E">
            <w:pPr>
              <w:pStyle w:val="Akapitzlist"/>
              <w:numPr>
                <w:ilvl w:val="0"/>
                <w:numId w:val="16"/>
              </w:numPr>
              <w:spacing w:before="60" w:after="60" w:line="240" w:lineRule="auto"/>
              <w:ind w:left="568" w:hanging="284"/>
              <w:contextualSpacing w:val="0"/>
              <w:rPr>
                <w:rFonts w:ascii="Times New Roman" w:hAnsi="Times New Roman"/>
                <w:iCs/>
              </w:rPr>
            </w:pPr>
            <w:r w:rsidRPr="006E027E">
              <w:rPr>
                <w:rFonts w:ascii="Times New Roman" w:hAnsi="Times New Roman"/>
                <w:iCs/>
              </w:rPr>
              <w:t>(kropka)</w:t>
            </w:r>
            <w:r w:rsidR="006E027E">
              <w:rPr>
                <w:rFonts w:ascii="Times New Roman" w:hAnsi="Times New Roman"/>
                <w:iCs/>
              </w:rPr>
              <w:t>,</w:t>
            </w:r>
          </w:p>
          <w:p w14:paraId="3FC56534" w14:textId="141A367A" w:rsidR="00DD631F" w:rsidRPr="00690086" w:rsidRDefault="00DD631F" w:rsidP="006E027E">
            <w:pPr>
              <w:numPr>
                <w:ilvl w:val="0"/>
                <w:numId w:val="12"/>
              </w:numPr>
              <w:spacing w:before="60" w:after="60"/>
              <w:ind w:left="568" w:hanging="284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(myślnik)</w:t>
            </w:r>
            <w:r w:rsidR="006E027E">
              <w:rPr>
                <w:iCs/>
                <w:sz w:val="22"/>
                <w:szCs w:val="22"/>
              </w:rPr>
              <w:t>.</w:t>
            </w:r>
          </w:p>
        </w:tc>
      </w:tr>
      <w:tr w:rsidR="00DD631F" w:rsidRPr="00690086" w14:paraId="72CE1475" w14:textId="77777777" w:rsidTr="00672406">
        <w:trPr>
          <w:cantSplit/>
        </w:trPr>
        <w:tc>
          <w:tcPr>
            <w:tcW w:w="9921" w:type="dxa"/>
            <w:hideMark/>
          </w:tcPr>
          <w:p w14:paraId="2909AA11" w14:textId="4CA8A8B5" w:rsidR="00DD631F" w:rsidRPr="00690086" w:rsidRDefault="00DD631F" w:rsidP="00672406">
            <w:pPr>
              <w:spacing w:before="60" w:after="60"/>
              <w:rPr>
                <w:iCs/>
                <w:sz w:val="22"/>
                <w:szCs w:val="22"/>
              </w:rPr>
            </w:pPr>
            <w:r w:rsidRPr="00690086">
              <w:rPr>
                <w:iCs/>
                <w:sz w:val="22"/>
                <w:szCs w:val="22"/>
              </w:rPr>
              <w:t>Po każdej pozycji wyliczanej przecinek, po ostatniej pozycji kropka, wyliczenie małą literą</w:t>
            </w:r>
            <w:r w:rsidR="006E027E">
              <w:rPr>
                <w:iCs/>
                <w:sz w:val="22"/>
                <w:szCs w:val="22"/>
              </w:rPr>
              <w:t>.</w:t>
            </w:r>
          </w:p>
        </w:tc>
      </w:tr>
    </w:tbl>
    <w:p w14:paraId="66F3B4E1" w14:textId="77777777" w:rsidR="00DD631F" w:rsidRPr="006E027E" w:rsidRDefault="00DD631F" w:rsidP="006E027E">
      <w:pPr>
        <w:rPr>
          <w:sz w:val="22"/>
        </w:rPr>
      </w:pPr>
    </w:p>
    <w:p w14:paraId="2E6EF6A1" w14:textId="77777777" w:rsidR="00DD631F" w:rsidRPr="006E027E" w:rsidRDefault="00DD631F" w:rsidP="006E027E">
      <w:pPr>
        <w:rPr>
          <w:sz w:val="22"/>
        </w:rPr>
      </w:pPr>
      <w:r w:rsidRPr="006E027E">
        <w:rPr>
          <w:b/>
          <w:sz w:val="22"/>
        </w:rPr>
        <w:t xml:space="preserve">Formalny skład pracy końcowej lub projektu końcowego </w:t>
      </w:r>
      <w:r w:rsidRPr="006E027E">
        <w:rPr>
          <w:sz w:val="22"/>
        </w:rPr>
        <w:t>(części opisowej):</w:t>
      </w:r>
    </w:p>
    <w:p w14:paraId="5B876C8B" w14:textId="6B8DAED7" w:rsidR="00DD631F" w:rsidRPr="006E027E" w:rsidRDefault="006E027E" w:rsidP="008D6027">
      <w:pPr>
        <w:spacing w:before="120"/>
        <w:ind w:left="425" w:hanging="425"/>
        <w:jc w:val="both"/>
        <w:rPr>
          <w:sz w:val="22"/>
        </w:rPr>
      </w:pPr>
      <w:r w:rsidRPr="006E027E">
        <w:rPr>
          <w:sz w:val="22"/>
        </w:rPr>
        <w:t>1.</w:t>
      </w:r>
      <w:r w:rsidRPr="006E027E">
        <w:rPr>
          <w:sz w:val="22"/>
        </w:rPr>
        <w:tab/>
      </w:r>
      <w:r w:rsidR="00DD631F" w:rsidRPr="006E027E">
        <w:rPr>
          <w:sz w:val="22"/>
        </w:rPr>
        <w:t>Część wstępna musi zawierać:</w:t>
      </w:r>
    </w:p>
    <w:p w14:paraId="755C0A67" w14:textId="1B7602D1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1)</w:t>
      </w:r>
      <w:r w:rsidRPr="006E027E">
        <w:rPr>
          <w:sz w:val="22"/>
        </w:rPr>
        <w:tab/>
      </w:r>
      <w:r w:rsidR="00DD631F" w:rsidRPr="006E027E">
        <w:rPr>
          <w:sz w:val="22"/>
        </w:rPr>
        <w:t>kartę tytułową – według wzoru określonego poniżej</w:t>
      </w:r>
      <w:r w:rsidR="008D6027">
        <w:rPr>
          <w:sz w:val="22"/>
        </w:rPr>
        <w:t>;</w:t>
      </w:r>
    </w:p>
    <w:p w14:paraId="6707FF8F" w14:textId="0DAC487B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2)</w:t>
      </w:r>
      <w:r w:rsidRPr="006E027E">
        <w:rPr>
          <w:sz w:val="22"/>
        </w:rPr>
        <w:tab/>
      </w:r>
      <w:r w:rsidR="00DD631F" w:rsidRPr="006E027E">
        <w:rPr>
          <w:sz w:val="22"/>
        </w:rPr>
        <w:t>spis treści</w:t>
      </w:r>
      <w:r w:rsidR="008D6027">
        <w:rPr>
          <w:sz w:val="22"/>
        </w:rPr>
        <w:t>;</w:t>
      </w:r>
    </w:p>
    <w:p w14:paraId="38E411C0" w14:textId="0D042E42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3)</w:t>
      </w:r>
      <w:r w:rsidRPr="006E027E">
        <w:rPr>
          <w:sz w:val="22"/>
        </w:rPr>
        <w:tab/>
      </w:r>
      <w:r w:rsidR="00DD631F" w:rsidRPr="006E027E">
        <w:rPr>
          <w:sz w:val="22"/>
        </w:rPr>
        <w:t>abstrakt/streszczenie</w:t>
      </w:r>
      <w:r>
        <w:rPr>
          <w:sz w:val="22"/>
        </w:rPr>
        <w:t>.</w:t>
      </w:r>
    </w:p>
    <w:p w14:paraId="62DC1E9E" w14:textId="0857B84D" w:rsidR="00DD631F" w:rsidRPr="006E027E" w:rsidRDefault="006E027E" w:rsidP="008D6027">
      <w:pPr>
        <w:spacing w:before="120"/>
        <w:ind w:left="425" w:hanging="425"/>
        <w:jc w:val="both"/>
        <w:rPr>
          <w:sz w:val="22"/>
        </w:rPr>
      </w:pPr>
      <w:r w:rsidRPr="006E027E">
        <w:rPr>
          <w:sz w:val="22"/>
        </w:rPr>
        <w:t>2.</w:t>
      </w:r>
      <w:r w:rsidRPr="006E027E">
        <w:rPr>
          <w:sz w:val="22"/>
        </w:rPr>
        <w:tab/>
      </w:r>
      <w:r w:rsidR="00DD631F" w:rsidRPr="006E027E">
        <w:rPr>
          <w:sz w:val="22"/>
        </w:rPr>
        <w:t xml:space="preserve">Część główna musi zawierać: </w:t>
      </w:r>
    </w:p>
    <w:p w14:paraId="318F8AFC" w14:textId="3D6FCF50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1)</w:t>
      </w:r>
      <w:r w:rsidRPr="006E027E">
        <w:rPr>
          <w:sz w:val="22"/>
        </w:rPr>
        <w:tab/>
      </w:r>
      <w:r w:rsidR="00DD631F" w:rsidRPr="006E027E">
        <w:rPr>
          <w:sz w:val="22"/>
        </w:rPr>
        <w:t>wstęp – we wstępie należy zarysować ogólne tło tematu pracy końcowej/projektu końcowego, wskazać przesłanki wyboru tematu pracy, określić problematykę</w:t>
      </w:r>
      <w:r w:rsidR="008D6027">
        <w:rPr>
          <w:sz w:val="22"/>
        </w:rPr>
        <w:t>;</w:t>
      </w:r>
    </w:p>
    <w:p w14:paraId="6AD3BB7D" w14:textId="5AFAA715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2)</w:t>
      </w:r>
      <w:r w:rsidRPr="006E027E">
        <w:rPr>
          <w:sz w:val="22"/>
        </w:rPr>
        <w:tab/>
      </w:r>
      <w:r w:rsidR="00DD631F" w:rsidRPr="006E027E">
        <w:rPr>
          <w:sz w:val="22"/>
        </w:rPr>
        <w:t>cel i zakres pracy</w:t>
      </w:r>
      <w:r w:rsidR="008D6027">
        <w:rPr>
          <w:sz w:val="22"/>
        </w:rPr>
        <w:t>;</w:t>
      </w:r>
    </w:p>
    <w:p w14:paraId="57CC915C" w14:textId="438A3E08" w:rsidR="00DD631F" w:rsidRPr="006E027E" w:rsidRDefault="006E027E" w:rsidP="008D6027">
      <w:pPr>
        <w:spacing w:before="60"/>
        <w:ind w:left="850" w:hanging="425"/>
        <w:jc w:val="both"/>
        <w:rPr>
          <w:sz w:val="22"/>
        </w:rPr>
      </w:pPr>
      <w:r w:rsidRPr="006E027E">
        <w:rPr>
          <w:sz w:val="22"/>
        </w:rPr>
        <w:t>3)</w:t>
      </w:r>
      <w:r w:rsidRPr="006E027E">
        <w:rPr>
          <w:sz w:val="22"/>
        </w:rPr>
        <w:tab/>
      </w:r>
      <w:r w:rsidR="00DD631F" w:rsidRPr="006E027E">
        <w:rPr>
          <w:sz w:val="22"/>
        </w:rPr>
        <w:t>tekst główny – wyrażający treść z uwzględnieniem podziału na rozdziały i podrozdziały, odnoszące się do przedmiotu pracy końcowej/projektu końcowego z podziałem na:</w:t>
      </w:r>
    </w:p>
    <w:p w14:paraId="5DF16670" w14:textId="102BECAE" w:rsidR="00DD631F" w:rsidRPr="006E027E" w:rsidRDefault="006E027E" w:rsidP="008D6027">
      <w:pPr>
        <w:spacing w:before="60"/>
        <w:ind w:left="1275" w:hanging="425"/>
        <w:jc w:val="both"/>
        <w:rPr>
          <w:sz w:val="22"/>
        </w:rPr>
      </w:pPr>
      <w:r w:rsidRPr="006E027E">
        <w:rPr>
          <w:sz w:val="22"/>
        </w:rPr>
        <w:t>a)</w:t>
      </w:r>
      <w:r w:rsidRPr="006E027E">
        <w:rPr>
          <w:sz w:val="22"/>
        </w:rPr>
        <w:tab/>
      </w:r>
      <w:r w:rsidR="00DD631F" w:rsidRPr="006E027E">
        <w:rPr>
          <w:sz w:val="22"/>
        </w:rPr>
        <w:t>część teoretyczną: opracowaną na zasadzie od ogółu do szczegółu, w oparciu o źródła literaturowe; ostatni rozdział tej części powinien dotyczyć zagadnień opisywanych w części praktycznej,</w:t>
      </w:r>
    </w:p>
    <w:p w14:paraId="10F3C5BC" w14:textId="66E3181D" w:rsidR="00DD631F" w:rsidRPr="006E027E" w:rsidRDefault="006E027E" w:rsidP="008D6027">
      <w:pPr>
        <w:spacing w:before="60"/>
        <w:ind w:left="1275" w:hanging="425"/>
        <w:jc w:val="both"/>
        <w:rPr>
          <w:sz w:val="22"/>
        </w:rPr>
      </w:pPr>
      <w:r w:rsidRPr="006E027E">
        <w:rPr>
          <w:sz w:val="22"/>
        </w:rPr>
        <w:t>b)</w:t>
      </w:r>
      <w:r w:rsidRPr="006E027E">
        <w:rPr>
          <w:sz w:val="22"/>
        </w:rPr>
        <w:tab/>
      </w:r>
      <w:r w:rsidR="00DD631F" w:rsidRPr="006E027E">
        <w:rPr>
          <w:sz w:val="22"/>
        </w:rPr>
        <w:t>część praktyczną: zawierającą analizę wybranego zagadnienia/zagadnień oraz proponowane rozwiązania dotyczące prezentowanych zagadnień; w przypadku projektu końcowego częścią praktyczną może być obiekt, projekt, program lub inny materialny lub niematerialny produkt</w:t>
      </w:r>
      <w:r w:rsidR="008D6027">
        <w:rPr>
          <w:sz w:val="22"/>
        </w:rPr>
        <w:t>;</w:t>
      </w:r>
    </w:p>
    <w:p w14:paraId="72F5781D" w14:textId="045459B9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4)</w:t>
      </w:r>
      <w:r w:rsidRPr="008D6027">
        <w:rPr>
          <w:sz w:val="22"/>
        </w:rPr>
        <w:tab/>
      </w:r>
      <w:r w:rsidR="00DD631F" w:rsidRPr="008D6027">
        <w:rPr>
          <w:sz w:val="22"/>
        </w:rPr>
        <w:t>podsumowanie – zawierające syntezę wniosków opartą na udowodnionych przesłankach i podsumowanie wyników podjętego zagadnienia/analizy</w:t>
      </w:r>
      <w:r w:rsidR="008D6027">
        <w:rPr>
          <w:sz w:val="22"/>
        </w:rPr>
        <w:t>;</w:t>
      </w:r>
    </w:p>
    <w:p w14:paraId="4E0DE0ED" w14:textId="4662576E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5)</w:t>
      </w:r>
      <w:r w:rsidRPr="008D6027">
        <w:rPr>
          <w:sz w:val="22"/>
        </w:rPr>
        <w:tab/>
      </w:r>
      <w:r w:rsidR="00DD631F" w:rsidRPr="008D6027">
        <w:rPr>
          <w:sz w:val="22"/>
        </w:rPr>
        <w:t>wykaz literatury – wykaz wykorzystanej w pracy końcowej/projekcie końcowym literatury naukowej, zgodny z wymogami opisu bibliograficznego.</w:t>
      </w:r>
    </w:p>
    <w:p w14:paraId="537BD356" w14:textId="3302AE5A" w:rsidR="00DD631F" w:rsidRPr="008D6027" w:rsidRDefault="006E027E" w:rsidP="008D6027">
      <w:pPr>
        <w:spacing w:before="120"/>
        <w:ind w:left="425" w:hanging="425"/>
        <w:jc w:val="both"/>
        <w:rPr>
          <w:sz w:val="22"/>
        </w:rPr>
      </w:pPr>
      <w:r w:rsidRPr="008D6027">
        <w:rPr>
          <w:sz w:val="22"/>
        </w:rPr>
        <w:t>3.</w:t>
      </w:r>
      <w:r w:rsidRPr="008D6027">
        <w:rPr>
          <w:sz w:val="22"/>
        </w:rPr>
        <w:tab/>
      </w:r>
      <w:r w:rsidR="00DD631F" w:rsidRPr="008D6027">
        <w:rPr>
          <w:sz w:val="22"/>
        </w:rPr>
        <w:t>Część końcowa (poszczególne składniki nie są obowiązkowe):</w:t>
      </w:r>
    </w:p>
    <w:p w14:paraId="50677C82" w14:textId="35971A7C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1)</w:t>
      </w:r>
      <w:r w:rsidRPr="008D6027">
        <w:rPr>
          <w:sz w:val="22"/>
        </w:rPr>
        <w:tab/>
      </w:r>
      <w:r w:rsidR="00DD631F" w:rsidRPr="008D6027">
        <w:rPr>
          <w:sz w:val="22"/>
        </w:rPr>
        <w:t>wykaz rysunków i tabel</w:t>
      </w:r>
      <w:r w:rsidR="008D6027">
        <w:rPr>
          <w:sz w:val="22"/>
        </w:rPr>
        <w:t>;</w:t>
      </w:r>
    </w:p>
    <w:p w14:paraId="2D206124" w14:textId="28C8CA5F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2)</w:t>
      </w:r>
      <w:r w:rsidRPr="008D6027">
        <w:rPr>
          <w:sz w:val="22"/>
        </w:rPr>
        <w:tab/>
      </w:r>
      <w:r w:rsidR="00DD631F" w:rsidRPr="008D6027">
        <w:rPr>
          <w:sz w:val="22"/>
        </w:rPr>
        <w:t>wykaz symboli i oznaczeń</w:t>
      </w:r>
      <w:r w:rsidR="008D6027">
        <w:rPr>
          <w:sz w:val="22"/>
        </w:rPr>
        <w:t>;</w:t>
      </w:r>
    </w:p>
    <w:p w14:paraId="4E3B7AB8" w14:textId="6D7785FC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3)</w:t>
      </w:r>
      <w:r w:rsidRPr="008D6027">
        <w:rPr>
          <w:sz w:val="22"/>
        </w:rPr>
        <w:tab/>
      </w:r>
      <w:r w:rsidR="00DD631F" w:rsidRPr="008D6027">
        <w:rPr>
          <w:sz w:val="22"/>
        </w:rPr>
        <w:t>wykaz używanych skrótów</w:t>
      </w:r>
      <w:r w:rsidR="008D6027">
        <w:rPr>
          <w:sz w:val="22"/>
        </w:rPr>
        <w:t>;</w:t>
      </w:r>
    </w:p>
    <w:p w14:paraId="5ADFBA1C" w14:textId="6EA391F1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4)</w:t>
      </w:r>
      <w:r w:rsidRPr="008D6027">
        <w:rPr>
          <w:sz w:val="22"/>
        </w:rPr>
        <w:tab/>
      </w:r>
      <w:r w:rsidR="00DD631F" w:rsidRPr="008D6027">
        <w:rPr>
          <w:sz w:val="22"/>
        </w:rPr>
        <w:t>listę definicji</w:t>
      </w:r>
      <w:r w:rsidR="008D6027">
        <w:rPr>
          <w:sz w:val="22"/>
        </w:rPr>
        <w:t>;</w:t>
      </w:r>
    </w:p>
    <w:p w14:paraId="53F3B922" w14:textId="156A4435" w:rsidR="00DD631F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5)</w:t>
      </w:r>
      <w:r w:rsidRPr="008D6027">
        <w:rPr>
          <w:sz w:val="22"/>
        </w:rPr>
        <w:tab/>
      </w:r>
      <w:r w:rsidR="00DD631F" w:rsidRPr="008D6027">
        <w:rPr>
          <w:sz w:val="22"/>
        </w:rPr>
        <w:t>wykaz załączników np. rysunki techniczne</w:t>
      </w:r>
      <w:r w:rsidR="008D6027">
        <w:rPr>
          <w:sz w:val="22"/>
        </w:rPr>
        <w:t>;</w:t>
      </w:r>
    </w:p>
    <w:p w14:paraId="69A60C03" w14:textId="7941EAC9" w:rsidR="00682064" w:rsidRPr="008D6027" w:rsidRDefault="006E027E" w:rsidP="008D6027">
      <w:pPr>
        <w:spacing w:before="60"/>
        <w:ind w:left="850" w:hanging="425"/>
        <w:jc w:val="both"/>
        <w:rPr>
          <w:sz w:val="22"/>
        </w:rPr>
      </w:pPr>
      <w:r w:rsidRPr="008D6027">
        <w:rPr>
          <w:sz w:val="22"/>
        </w:rPr>
        <w:t>6)</w:t>
      </w:r>
      <w:r w:rsidRPr="008D6027">
        <w:rPr>
          <w:sz w:val="22"/>
        </w:rPr>
        <w:tab/>
      </w:r>
      <w:r w:rsidR="00DD631F" w:rsidRPr="008D6027">
        <w:rPr>
          <w:sz w:val="22"/>
        </w:rPr>
        <w:t>załączniki.</w:t>
      </w:r>
    </w:p>
    <w:p w14:paraId="712559C5" w14:textId="3D5E6719" w:rsidR="00C6505B" w:rsidRPr="00D50F02" w:rsidRDefault="00DD631F" w:rsidP="00682064">
      <w:pPr>
        <w:keepNext/>
        <w:numPr>
          <w:ilvl w:val="0"/>
          <w:numId w:val="15"/>
        </w:numPr>
        <w:ind w:left="0" w:firstLine="0"/>
        <w:outlineLvl w:val="7"/>
        <w:rPr>
          <w:bCs/>
          <w:sz w:val="22"/>
          <w:szCs w:val="22"/>
        </w:rPr>
      </w:pPr>
      <w:r w:rsidRPr="00D50F02">
        <w:rPr>
          <w:bCs/>
          <w:sz w:val="22"/>
          <w:szCs w:val="22"/>
        </w:rPr>
        <w:br w:type="page"/>
      </w:r>
    </w:p>
    <w:p w14:paraId="48123BF2" w14:textId="26CF84EE" w:rsidR="00DD631F" w:rsidRPr="00A41309" w:rsidRDefault="00DD631F" w:rsidP="002C250A">
      <w:pPr>
        <w:keepNext/>
        <w:ind w:left="426"/>
        <w:jc w:val="right"/>
        <w:outlineLvl w:val="7"/>
        <w:rPr>
          <w:rFonts w:ascii="Arial" w:hAnsi="Arial" w:cs="Arial"/>
          <w:bCs/>
          <w:i/>
          <w:iCs/>
          <w:sz w:val="32"/>
          <w:szCs w:val="32"/>
        </w:rPr>
      </w:pPr>
      <w:r w:rsidRPr="00A41309">
        <w:rPr>
          <w:rFonts w:ascii="Arial" w:hAnsi="Arial" w:cs="Arial"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25E3306" wp14:editId="776373CD">
                <wp:simplePos x="0" y="0"/>
                <wp:positionH relativeFrom="column">
                  <wp:posOffset>-91440</wp:posOffset>
                </wp:positionH>
                <wp:positionV relativeFrom="paragraph">
                  <wp:posOffset>183515</wp:posOffset>
                </wp:positionV>
                <wp:extent cx="1428750" cy="800100"/>
                <wp:effectExtent l="0" t="0" r="19050" b="19050"/>
                <wp:wrapSquare wrapText="bothSides"/>
                <wp:docPr id="6460411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4692" w14:textId="77777777" w:rsidR="00DD631F" w:rsidRDefault="00DD631F" w:rsidP="00DD631F">
                            <w:r>
                              <w:t>Logotyp Uczelni z nazwą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E330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2pt;margin-top:14.45pt;width:112.5pt;height:63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fUFAIAACsEAAAOAAAAZHJzL2Uyb0RvYy54bWysU1Fv0zAQfkfiP1h+p0mrlnVR02l0FCGN&#10;gTT4AY7jNBaOz5zdJuXXc3a6rhrwgsiD5cudv7v77rvVzdAZdlDoNdiSTyc5Z8pKqLXdlfzb1+2b&#10;JWc+CFsLA1aV/Kg8v1m/frXqXaFm0IKpFTICsb7oXcnbEFyRZV62qhN+Ak5ZcjaAnQhk4i6rUfSE&#10;3plsludvsx6wdghSeU9/70YnXyf8plEyfG4arwIzJafaQjoxnVU8s/VKFDsUrtXyVIb4hyo6oS0l&#10;PUPdiSDYHvVvUJ2WCB6aMJHQZdA0WqrUA3UzzV9089gKp1IvRI53Z5r8/4OVD4dH9wVZGN7BQANM&#10;TXh3D/K7ZxY2rbA7dYsIfatETYmnkbKsd744PY1U+8JHkKr/BDUNWewDJKChwS6yQn0yQqcBHM+k&#10;qyEwGVPOZ8urBbkk+ZY5sZCmkoni6bVDHz4o6Fi8lBxpqAldHO59iNWI4ikkJvNgdL3VxiQDd9XG&#10;IDsIEsA2famBF2HGsr7k14vZYiTgrxB5+v4E0elASja6S11Q2KitSNt7WyedBaHNeKeSjT3xGKkb&#10;SQxDNVBg5LOC+kiMIoyKpQ2jSwv4k7Oe1Fpy/2MvUHFmPlqayvV0Po/yTsZ8cTUjAy891aVHWElQ&#10;JQ+cjddNGFdi71DvWso06sDCLU2y0Ynk56pOdZMiE/en7YmSv7RT1POOr38BAAD//wMAUEsDBBQA&#10;BgAIAAAAIQC+QBbt4AAAAAoBAAAPAAAAZHJzL2Rvd25yZXYueG1sTI9NT4QwFEX3Jv6H5pm4MTMF&#10;RASkTIyJRnc6Gt126Bsg9gPbDoP/3udKly/35N7zms1iNJvRh9FZAek6AYa2c2q0vYC31/tVCSxE&#10;aZXUzqKAbwywaU9PGlkrd7QvOG9jz6jEhloKGGKcas5DN6CRYe0mtJTtnTcy0ul7rrw8UrnRPEuS&#10;ghs5WloY5IR3A3af24MRUOaP80d4unx+74q9ruLF9fzw5YU4P1tub4BFXOIfDL/6pA4tOe3cwarA&#10;tIBVmueECsjKChgBWZoUwHZEXuUV8Lbh/19ofwAAAP//AwBQSwECLQAUAAYACAAAACEAtoM4kv4A&#10;AADhAQAAEwAAAAAAAAAAAAAAAAAAAAAAW0NvbnRlbnRfVHlwZXNdLnhtbFBLAQItABQABgAIAAAA&#10;IQA4/SH/1gAAAJQBAAALAAAAAAAAAAAAAAAAAC8BAABfcmVscy8ucmVsc1BLAQItABQABgAIAAAA&#10;IQCEhxfUFAIAACsEAAAOAAAAAAAAAAAAAAAAAC4CAABkcnMvZTJvRG9jLnhtbFBLAQItABQABgAI&#10;AAAAIQC+QBbt4AAAAAoBAAAPAAAAAAAAAAAAAAAAAG4EAABkcnMvZG93bnJldi54bWxQSwUGAAAA&#10;AAQABADzAAAAewUAAAAA&#10;">
                <v:textbox>
                  <w:txbxContent>
                    <w:p w14:paraId="32D84692" w14:textId="77777777" w:rsidR="00DD631F" w:rsidRDefault="00DD631F" w:rsidP="00DD631F">
                      <w:r>
                        <w:t>Logotyp Uczelni z nazwą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50A" w:rsidRPr="00A41309">
        <w:rPr>
          <w:rFonts w:ascii="Arial" w:hAnsi="Arial" w:cs="Arial"/>
          <w:bCs/>
          <w:i/>
          <w:iCs/>
          <w:sz w:val="32"/>
          <w:szCs w:val="32"/>
        </w:rPr>
        <w:t>Wzór</w:t>
      </w:r>
    </w:p>
    <w:p w14:paraId="57C4130F" w14:textId="77777777" w:rsidR="00DD631F" w:rsidRDefault="00DD631F" w:rsidP="002C250A">
      <w:pPr>
        <w:keepNext/>
        <w:outlineLvl w:val="7"/>
        <w:rPr>
          <w:b/>
          <w:sz w:val="44"/>
          <w:szCs w:val="20"/>
        </w:rPr>
      </w:pPr>
    </w:p>
    <w:p w14:paraId="4A909550" w14:textId="77777777" w:rsidR="002C250A" w:rsidRDefault="002C250A" w:rsidP="002C250A">
      <w:pPr>
        <w:keepNext/>
        <w:outlineLvl w:val="7"/>
        <w:rPr>
          <w:b/>
          <w:sz w:val="44"/>
          <w:szCs w:val="20"/>
        </w:rPr>
      </w:pPr>
    </w:p>
    <w:p w14:paraId="181C0FE0" w14:textId="77777777" w:rsidR="00DD631F" w:rsidRDefault="00DD631F" w:rsidP="002C250A">
      <w:pPr>
        <w:keepNext/>
        <w:outlineLvl w:val="7"/>
        <w:rPr>
          <w:b/>
          <w:sz w:val="44"/>
          <w:szCs w:val="20"/>
        </w:rPr>
      </w:pPr>
    </w:p>
    <w:p w14:paraId="0799CDA9" w14:textId="77777777" w:rsidR="00DD631F" w:rsidRPr="00400246" w:rsidRDefault="00DD631F" w:rsidP="00DD631F">
      <w:pPr>
        <w:spacing w:before="240"/>
        <w:jc w:val="center"/>
        <w:rPr>
          <w:b/>
          <w:sz w:val="32"/>
        </w:rPr>
      </w:pPr>
      <w:r w:rsidRPr="00400246">
        <w:rPr>
          <w:b/>
          <w:sz w:val="32"/>
        </w:rPr>
        <w:t>STUDIA PODYPLOMOWE:</w:t>
      </w:r>
    </w:p>
    <w:p w14:paraId="3273723C" w14:textId="5FDF17A3" w:rsidR="00DD631F" w:rsidRPr="00400246" w:rsidRDefault="002C250A" w:rsidP="00DD6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[</w:t>
      </w:r>
      <w:r w:rsidR="00DD631F" w:rsidRPr="00400246">
        <w:rPr>
          <w:b/>
          <w:sz w:val="32"/>
        </w:rPr>
        <w:t>NAZWA STUDIÓW</w:t>
      </w:r>
      <w:r>
        <w:rPr>
          <w:b/>
          <w:sz w:val="32"/>
        </w:rPr>
        <w:t>]</w:t>
      </w:r>
    </w:p>
    <w:p w14:paraId="11F23739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143D4DDE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0EE0EE0E" w14:textId="77777777" w:rsidR="00DD631F" w:rsidRPr="00400246" w:rsidRDefault="00DD631F" w:rsidP="00DD631F">
      <w:pPr>
        <w:spacing w:line="360" w:lineRule="auto"/>
        <w:jc w:val="center"/>
        <w:rPr>
          <w:b/>
          <w:sz w:val="32"/>
        </w:rPr>
      </w:pPr>
    </w:p>
    <w:p w14:paraId="66194F99" w14:textId="237E624D" w:rsidR="00DD631F" w:rsidRPr="00D50F02" w:rsidRDefault="002C250A" w:rsidP="00DD6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[</w:t>
      </w:r>
      <w:r w:rsidR="00DD631F" w:rsidRPr="00D50F02">
        <w:rPr>
          <w:b/>
          <w:sz w:val="32"/>
        </w:rPr>
        <w:t>IMIĘ I NAZWISKO</w:t>
      </w:r>
      <w:r>
        <w:rPr>
          <w:b/>
          <w:sz w:val="32"/>
        </w:rPr>
        <w:t>]</w:t>
      </w:r>
    </w:p>
    <w:p w14:paraId="740F897B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131A18EA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6B3A8BC4" w14:textId="77777777" w:rsidR="00DD631F" w:rsidRPr="00D50F02" w:rsidRDefault="00DD631F" w:rsidP="00DD631F">
      <w:pPr>
        <w:spacing w:line="360" w:lineRule="auto"/>
        <w:jc w:val="center"/>
        <w:rPr>
          <w:b/>
          <w:sz w:val="32"/>
          <w:szCs w:val="32"/>
        </w:rPr>
      </w:pPr>
    </w:p>
    <w:p w14:paraId="4010D856" w14:textId="0A9342BD" w:rsidR="00DD631F" w:rsidRPr="00D50F02" w:rsidRDefault="00A41309" w:rsidP="00DD63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</w:t>
      </w:r>
      <w:r w:rsidR="00DD631F" w:rsidRPr="00D50F02">
        <w:rPr>
          <w:b/>
          <w:sz w:val="40"/>
          <w:szCs w:val="40"/>
        </w:rPr>
        <w:t>TYTUŁ PRACY KOŃCOWEJ/PROJEKTU KOŃCOWEGO</w:t>
      </w:r>
      <w:r>
        <w:rPr>
          <w:b/>
          <w:sz w:val="40"/>
          <w:szCs w:val="40"/>
        </w:rPr>
        <w:t>]</w:t>
      </w:r>
    </w:p>
    <w:p w14:paraId="61483814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2A9C3321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456246FD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664A351E" w14:textId="77777777" w:rsidR="00DD631F" w:rsidRPr="00D50F02" w:rsidRDefault="00DD631F" w:rsidP="00DD631F">
      <w:pPr>
        <w:spacing w:line="360" w:lineRule="auto"/>
        <w:jc w:val="center"/>
        <w:rPr>
          <w:b/>
          <w:sz w:val="32"/>
        </w:rPr>
      </w:pPr>
    </w:p>
    <w:p w14:paraId="47E4BE9A" w14:textId="212D252D" w:rsidR="00DD631F" w:rsidRPr="00D50F02" w:rsidRDefault="00DD631F" w:rsidP="00DD631F">
      <w:pPr>
        <w:keepNext/>
        <w:ind w:left="4536" w:firstLine="851"/>
        <w:outlineLvl w:val="2"/>
        <w:rPr>
          <w:b/>
          <w:szCs w:val="20"/>
        </w:rPr>
      </w:pPr>
      <w:r w:rsidRPr="00D50F02">
        <w:rPr>
          <w:b/>
          <w:szCs w:val="20"/>
        </w:rPr>
        <w:t>Praca końcowa/projekt końcowy napisana(y)/realizowana(y) pod kierunkiem</w:t>
      </w:r>
    </w:p>
    <w:p w14:paraId="2D70F9B5" w14:textId="4775855A" w:rsidR="00DD631F" w:rsidRPr="00D50F02" w:rsidRDefault="00DD631F" w:rsidP="00DD631F">
      <w:pPr>
        <w:keepNext/>
        <w:spacing w:before="360"/>
        <w:ind w:left="4536"/>
        <w:outlineLvl w:val="2"/>
        <w:rPr>
          <w:b/>
          <w:szCs w:val="20"/>
        </w:rPr>
      </w:pPr>
      <w:r w:rsidRPr="00D50F02">
        <w:rPr>
          <w:b/>
          <w:szCs w:val="20"/>
        </w:rPr>
        <w:t>……………………………………………………</w:t>
      </w:r>
      <w:r w:rsidR="00B438A1" w:rsidRPr="00D50F02">
        <w:rPr>
          <w:b/>
          <w:szCs w:val="20"/>
        </w:rPr>
        <w:t>…..</w:t>
      </w:r>
    </w:p>
    <w:p w14:paraId="62284D79" w14:textId="77777777" w:rsidR="00DD631F" w:rsidRPr="00D50F02" w:rsidRDefault="00DD631F" w:rsidP="00DD631F">
      <w:pPr>
        <w:ind w:left="4111" w:firstLine="425"/>
        <w:rPr>
          <w:bCs/>
          <w:sz w:val="20"/>
          <w:szCs w:val="20"/>
        </w:rPr>
      </w:pPr>
      <w:r w:rsidRPr="00D50F02">
        <w:rPr>
          <w:bCs/>
          <w:sz w:val="20"/>
          <w:szCs w:val="20"/>
        </w:rPr>
        <w:t>tytuł profesora i/lub stopień naukowy, imię i nazwisko opiekuna</w:t>
      </w:r>
    </w:p>
    <w:p w14:paraId="3F31080E" w14:textId="77777777" w:rsidR="00DD631F" w:rsidRPr="00D50F02" w:rsidRDefault="00DD631F" w:rsidP="00DD631F">
      <w:pPr>
        <w:spacing w:line="360" w:lineRule="auto"/>
        <w:jc w:val="right"/>
        <w:rPr>
          <w:b/>
        </w:rPr>
      </w:pPr>
    </w:p>
    <w:p w14:paraId="570EC68B" w14:textId="77777777" w:rsidR="00DD631F" w:rsidRPr="00D50F02" w:rsidRDefault="00DD631F" w:rsidP="00DD631F">
      <w:pPr>
        <w:spacing w:line="360" w:lineRule="auto"/>
        <w:jc w:val="right"/>
        <w:rPr>
          <w:b/>
        </w:rPr>
      </w:pPr>
    </w:p>
    <w:p w14:paraId="6CE3AAF2" w14:textId="77777777" w:rsidR="00DD631F" w:rsidRPr="00400246" w:rsidRDefault="00DD631F" w:rsidP="00DD631F">
      <w:pPr>
        <w:spacing w:line="360" w:lineRule="auto"/>
        <w:jc w:val="right"/>
        <w:rPr>
          <w:b/>
        </w:rPr>
      </w:pPr>
    </w:p>
    <w:p w14:paraId="7521E7B1" w14:textId="77777777" w:rsidR="00DD631F" w:rsidRPr="00400246" w:rsidRDefault="00DD631F" w:rsidP="00DD631F">
      <w:pPr>
        <w:keepNext/>
        <w:spacing w:line="360" w:lineRule="auto"/>
        <w:jc w:val="center"/>
        <w:outlineLvl w:val="2"/>
        <w:rPr>
          <w:b/>
          <w:i/>
          <w:szCs w:val="20"/>
        </w:rPr>
      </w:pPr>
      <w:r w:rsidRPr="00400246">
        <w:rPr>
          <w:b/>
          <w:szCs w:val="20"/>
        </w:rPr>
        <w:t>ŁÓDŹ rok</w:t>
      </w:r>
    </w:p>
    <w:p w14:paraId="30C27327" w14:textId="77777777" w:rsidR="00DD631F" w:rsidRPr="005D347A" w:rsidRDefault="00DD631F" w:rsidP="00DD631F">
      <w:pPr>
        <w:tabs>
          <w:tab w:val="left" w:pos="494"/>
        </w:tabs>
        <w:jc w:val="right"/>
        <w:rPr>
          <w:rFonts w:ascii="Tahoma" w:hAnsi="Tahoma" w:cs="Tahoma"/>
          <w:sz w:val="16"/>
          <w:szCs w:val="16"/>
        </w:rPr>
      </w:pPr>
      <w:r w:rsidRPr="00400246">
        <w:br w:type="page"/>
      </w:r>
      <w:r w:rsidRPr="005D347A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0CCC5A7F" w14:textId="77777777" w:rsidR="008D6027" w:rsidRDefault="00DD631F" w:rsidP="00DD631F">
      <w:pPr>
        <w:tabs>
          <w:tab w:val="left" w:pos="-1560"/>
        </w:tabs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Regulaminu Studiów </w:t>
      </w:r>
      <w:r w:rsidRPr="00922451">
        <w:rPr>
          <w:rFonts w:ascii="Tahoma" w:hAnsi="Tahoma" w:cs="Tahoma"/>
          <w:sz w:val="16"/>
          <w:szCs w:val="16"/>
        </w:rPr>
        <w:t>Podyplomowych</w:t>
      </w:r>
    </w:p>
    <w:p w14:paraId="2EC870C4" w14:textId="16B87483" w:rsidR="00DD631F" w:rsidRDefault="00DD631F" w:rsidP="00DD631F">
      <w:pPr>
        <w:tabs>
          <w:tab w:val="left" w:pos="-1560"/>
        </w:tabs>
        <w:jc w:val="right"/>
        <w:rPr>
          <w:rFonts w:ascii="Tahoma" w:hAnsi="Tahoma" w:cs="Tahoma"/>
          <w:sz w:val="16"/>
          <w:szCs w:val="16"/>
        </w:rPr>
      </w:pPr>
      <w:r w:rsidRPr="00922451">
        <w:rPr>
          <w:rFonts w:ascii="Tahoma" w:hAnsi="Tahoma" w:cs="Tahoma"/>
          <w:sz w:val="16"/>
          <w:szCs w:val="16"/>
        </w:rPr>
        <w:t>w Politechnice Łódzkiej</w:t>
      </w:r>
    </w:p>
    <w:p w14:paraId="3D5A7CCE" w14:textId="5372B068" w:rsidR="008D6027" w:rsidRPr="008D6027" w:rsidRDefault="008D6027" w:rsidP="00DD631F">
      <w:pPr>
        <w:tabs>
          <w:tab w:val="left" w:pos="-1560"/>
        </w:tabs>
        <w:jc w:val="right"/>
        <w:rPr>
          <w:rFonts w:ascii="Tahoma" w:hAnsi="Tahoma" w:cs="Tahoma"/>
          <w:iCs/>
          <w:sz w:val="16"/>
        </w:rPr>
      </w:pPr>
    </w:p>
    <w:p w14:paraId="71E66589" w14:textId="77777777" w:rsidR="008D6027" w:rsidRPr="008D6027" w:rsidRDefault="008D6027" w:rsidP="00DD631F">
      <w:pPr>
        <w:tabs>
          <w:tab w:val="left" w:pos="-1560"/>
        </w:tabs>
        <w:jc w:val="right"/>
        <w:rPr>
          <w:rFonts w:ascii="Tahoma" w:hAnsi="Tahoma" w:cs="Tahoma"/>
          <w:iCs/>
          <w:sz w:val="16"/>
        </w:rPr>
      </w:pPr>
    </w:p>
    <w:p w14:paraId="02CE897A" w14:textId="340DA233" w:rsidR="00DD631F" w:rsidRPr="00922451" w:rsidRDefault="00DD631F" w:rsidP="00DD631F">
      <w:pPr>
        <w:jc w:val="center"/>
        <w:rPr>
          <w:b/>
          <w:i/>
          <w:snapToGrid w:val="0"/>
        </w:rPr>
      </w:pPr>
      <w:r w:rsidRPr="00922451">
        <w:rPr>
          <w:b/>
          <w:i/>
          <w:snapToGrid w:val="0"/>
        </w:rPr>
        <w:t>Oświadczenie o samodzielności wykonania pracy końcowej/projektu końcowego na studiach podyplomowych oraz zgodności wersji elektronicznej pracy z załączonym wydrukiem komputerowym</w:t>
      </w:r>
    </w:p>
    <w:p w14:paraId="487CB256" w14:textId="77777777" w:rsidR="00DD631F" w:rsidRPr="00922451" w:rsidRDefault="00DD631F" w:rsidP="00DD631F">
      <w:pPr>
        <w:keepNext/>
        <w:spacing w:line="360" w:lineRule="auto"/>
        <w:jc w:val="right"/>
        <w:outlineLvl w:val="0"/>
        <w:rPr>
          <w:szCs w:val="20"/>
        </w:rPr>
      </w:pPr>
    </w:p>
    <w:p w14:paraId="72D25CBE" w14:textId="0709DDAA" w:rsidR="00DD631F" w:rsidRPr="00922451" w:rsidRDefault="00DD631F" w:rsidP="00DD631F">
      <w:pPr>
        <w:keepNext/>
        <w:spacing w:line="360" w:lineRule="auto"/>
        <w:jc w:val="right"/>
        <w:outlineLvl w:val="0"/>
        <w:rPr>
          <w:szCs w:val="20"/>
        </w:rPr>
      </w:pPr>
      <w:r w:rsidRPr="00922451">
        <w:rPr>
          <w:szCs w:val="20"/>
        </w:rPr>
        <w:t>........................, dn. ...............................</w:t>
      </w:r>
      <w:r w:rsidR="003A2A76">
        <w:rPr>
          <w:szCs w:val="20"/>
        </w:rPr>
        <w:t xml:space="preserve"> </w:t>
      </w:r>
      <w:r w:rsidRPr="00922451">
        <w:rPr>
          <w:szCs w:val="20"/>
        </w:rPr>
        <w:t>r.</w:t>
      </w:r>
    </w:p>
    <w:p w14:paraId="0B3CCB27" w14:textId="77777777" w:rsidR="00DD631F" w:rsidRPr="00922451" w:rsidRDefault="00DD631F" w:rsidP="00DD631F">
      <w:pPr>
        <w:rPr>
          <w:sz w:val="20"/>
          <w:szCs w:val="20"/>
        </w:rPr>
      </w:pPr>
    </w:p>
    <w:p w14:paraId="364A60D3" w14:textId="77777777" w:rsidR="00DD631F" w:rsidRPr="003A2A76" w:rsidRDefault="00DD631F" w:rsidP="00DD631F">
      <w:r w:rsidRPr="003A2A76">
        <w:t>................................................................................</w:t>
      </w:r>
    </w:p>
    <w:p w14:paraId="5E714755" w14:textId="6477DC30" w:rsidR="00DD631F" w:rsidRPr="003A2A76" w:rsidRDefault="003A2A76" w:rsidP="003A2A76">
      <w:pPr>
        <w:spacing w:line="480" w:lineRule="auto"/>
        <w:rPr>
          <w:i/>
          <w:iCs/>
          <w:sz w:val="18"/>
          <w:szCs w:val="18"/>
        </w:rPr>
      </w:pPr>
      <w:r w:rsidRPr="003A2A76">
        <w:rPr>
          <w:i/>
          <w:iCs/>
          <w:sz w:val="18"/>
          <w:szCs w:val="18"/>
        </w:rPr>
        <w:t>(imię i nazwisko uczestnika</w:t>
      </w:r>
      <w:r w:rsidR="00DD631F" w:rsidRPr="003A2A76">
        <w:rPr>
          <w:i/>
          <w:iCs/>
          <w:sz w:val="18"/>
          <w:szCs w:val="18"/>
        </w:rPr>
        <w:t>)</w:t>
      </w:r>
    </w:p>
    <w:p w14:paraId="3ACA6910" w14:textId="77777777" w:rsidR="00DD631F" w:rsidRPr="00922451" w:rsidRDefault="00DD631F" w:rsidP="00DD631F">
      <w:pPr>
        <w:spacing w:line="360" w:lineRule="auto"/>
        <w:rPr>
          <w:sz w:val="8"/>
          <w:szCs w:val="20"/>
        </w:rPr>
      </w:pPr>
    </w:p>
    <w:p w14:paraId="022D54D9" w14:textId="77777777" w:rsidR="00DD631F" w:rsidRPr="003A2A76" w:rsidRDefault="00DD631F" w:rsidP="00DD631F">
      <w:r w:rsidRPr="003A2A76">
        <w:t>................................................................................</w:t>
      </w:r>
    </w:p>
    <w:p w14:paraId="201CA7A1" w14:textId="5E3B02C9" w:rsidR="00DD631F" w:rsidRPr="003A2A76" w:rsidRDefault="003A2A76" w:rsidP="00DD631F">
      <w:pPr>
        <w:spacing w:line="360" w:lineRule="auto"/>
        <w:rPr>
          <w:i/>
          <w:iCs/>
          <w:sz w:val="18"/>
          <w:szCs w:val="18"/>
        </w:rPr>
      </w:pPr>
      <w:r w:rsidRPr="003A2A76">
        <w:rPr>
          <w:i/>
          <w:iCs/>
          <w:sz w:val="18"/>
          <w:szCs w:val="18"/>
        </w:rPr>
        <w:t>(nazwa studiów podyplomowych)</w:t>
      </w:r>
    </w:p>
    <w:p w14:paraId="06579812" w14:textId="77777777" w:rsidR="00DD631F" w:rsidRPr="00922451" w:rsidRDefault="00DD631F" w:rsidP="00DD631F">
      <w:pPr>
        <w:spacing w:line="360" w:lineRule="auto"/>
        <w:rPr>
          <w:sz w:val="12"/>
          <w:szCs w:val="20"/>
        </w:rPr>
      </w:pPr>
    </w:p>
    <w:p w14:paraId="6971A714" w14:textId="77777777" w:rsidR="00DD631F" w:rsidRPr="00922451" w:rsidRDefault="00DD631F" w:rsidP="00DD631F">
      <w:pPr>
        <w:keepNext/>
        <w:spacing w:before="240" w:after="60" w:line="360" w:lineRule="auto"/>
        <w:jc w:val="center"/>
        <w:outlineLvl w:val="1"/>
        <w:rPr>
          <w:b/>
          <w:bCs/>
          <w:iCs/>
          <w:sz w:val="26"/>
          <w:szCs w:val="26"/>
        </w:rPr>
      </w:pPr>
      <w:r w:rsidRPr="00922451">
        <w:rPr>
          <w:b/>
          <w:bCs/>
          <w:iCs/>
          <w:sz w:val="26"/>
          <w:szCs w:val="26"/>
        </w:rPr>
        <w:t>OŚWIADCZENIE</w:t>
      </w:r>
    </w:p>
    <w:p w14:paraId="4823A17A" w14:textId="77777777" w:rsidR="00DD631F" w:rsidRPr="00922451" w:rsidRDefault="00DD631F" w:rsidP="00DD631F">
      <w:pPr>
        <w:tabs>
          <w:tab w:val="right" w:leader="dot" w:pos="9923"/>
        </w:tabs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 xml:space="preserve">Świadomy(a) odpowiedzialności karnej za składanie fałszywych zeznań oświadczam, że wykonana przeze mnie praca końcowa/projekt końcowy na temat: </w:t>
      </w:r>
      <w:r w:rsidRPr="00922451">
        <w:rPr>
          <w:sz w:val="22"/>
          <w:szCs w:val="22"/>
        </w:rPr>
        <w:tab/>
      </w:r>
    </w:p>
    <w:p w14:paraId="19F69ECA" w14:textId="77777777" w:rsidR="00DD631F" w:rsidRPr="00922451" w:rsidRDefault="00DD631F" w:rsidP="00DD631F">
      <w:pPr>
        <w:tabs>
          <w:tab w:val="left" w:leader="dot" w:pos="9923"/>
        </w:tabs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ab/>
      </w:r>
    </w:p>
    <w:p w14:paraId="25365A37" w14:textId="79D09735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został(a) wykonany(a) przeze mnie samodzielnie i w procesie przygotowania pracy:</w:t>
      </w:r>
    </w:p>
    <w:p w14:paraId="312FB79D" w14:textId="01DB20AC" w:rsidR="00DD631F" w:rsidRPr="00922451" w:rsidRDefault="00DD631F" w:rsidP="002518FB">
      <w:pPr>
        <w:spacing w:line="360" w:lineRule="auto"/>
        <w:ind w:left="1145" w:hanging="425"/>
        <w:jc w:val="both"/>
        <w:rPr>
          <w:sz w:val="22"/>
          <w:szCs w:val="22"/>
        </w:rPr>
      </w:pPr>
      <w:r w:rsidRPr="009E3B0A">
        <w:rPr>
          <w:sz w:val="32"/>
          <w:szCs w:val="32"/>
        </w:rPr>
        <w:t>□</w:t>
      </w:r>
      <w:r w:rsidR="002518FB">
        <w:rPr>
          <w:sz w:val="22"/>
          <w:szCs w:val="22"/>
        </w:rPr>
        <w:tab/>
      </w:r>
      <w:r w:rsidRPr="00922451">
        <w:rPr>
          <w:sz w:val="22"/>
          <w:szCs w:val="22"/>
        </w:rPr>
        <w:t>nie korzystano z systemu/narzędzi generatywnej sztucznej inteligencji</w:t>
      </w:r>
    </w:p>
    <w:p w14:paraId="0EA3CE64" w14:textId="4B20F4C8" w:rsidR="00DD631F" w:rsidRPr="00922451" w:rsidRDefault="00DD631F" w:rsidP="002518FB">
      <w:pPr>
        <w:spacing w:line="360" w:lineRule="auto"/>
        <w:ind w:left="1145" w:hanging="425"/>
        <w:jc w:val="both"/>
        <w:rPr>
          <w:sz w:val="22"/>
          <w:szCs w:val="22"/>
        </w:rPr>
      </w:pPr>
      <w:r w:rsidRPr="009E3B0A">
        <w:rPr>
          <w:sz w:val="32"/>
          <w:szCs w:val="32"/>
        </w:rPr>
        <w:t>□</w:t>
      </w:r>
      <w:r w:rsidR="002518FB">
        <w:rPr>
          <w:sz w:val="22"/>
          <w:szCs w:val="22"/>
        </w:rPr>
        <w:tab/>
      </w:r>
      <w:r w:rsidRPr="00922451">
        <w:rPr>
          <w:sz w:val="22"/>
          <w:szCs w:val="22"/>
        </w:rPr>
        <w:t>wykorzystano system/narzędzia generatywnej sztucznej inteligencji</w:t>
      </w:r>
      <w:r w:rsidR="008D6027" w:rsidRPr="008D6027">
        <w:rPr>
          <w:rStyle w:val="Odwoanieprzypisudolnego"/>
          <w:sz w:val="22"/>
          <w:szCs w:val="22"/>
        </w:rPr>
        <w:footnoteReference w:customMarkFollows="1" w:id="1"/>
        <w:sym w:font="Symbol" w:char="F02A"/>
      </w:r>
    </w:p>
    <w:p w14:paraId="3D318953" w14:textId="77777777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nie był(a) podstawą do uzyskania żadnej innej kwalifikacji, a wersja papierowa oraz wersja na nośniku elektronicznym zawierają te same treści,</w:t>
      </w:r>
    </w:p>
    <w:p w14:paraId="306E1B6E" w14:textId="52FDF198" w:rsidR="00DD631F" w:rsidRPr="00922451" w:rsidRDefault="00DD631F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22451">
        <w:rPr>
          <w:sz w:val="22"/>
          <w:szCs w:val="22"/>
        </w:rPr>
        <w:t>nie zawier</w:t>
      </w:r>
      <w:r w:rsidR="008D6027" w:rsidRPr="00D80369">
        <w:rPr>
          <w:color w:val="000000" w:themeColor="text1"/>
          <w:sz w:val="22"/>
          <w:szCs w:val="22"/>
        </w:rPr>
        <w:t>a</w:t>
      </w:r>
      <w:r w:rsidRPr="00D80369">
        <w:rPr>
          <w:color w:val="000000" w:themeColor="text1"/>
          <w:sz w:val="22"/>
          <w:szCs w:val="22"/>
        </w:rPr>
        <w:t>ł</w:t>
      </w:r>
      <w:r w:rsidRPr="00922451">
        <w:rPr>
          <w:sz w:val="22"/>
          <w:szCs w:val="22"/>
        </w:rPr>
        <w:t>(a) nieuprawnionych zapożyczeń co może stanowić kradzież intelektualną polegającą na przywłaszczeniu sobie autorstwa cudzego utworu lub jego fragmentów, przedstawiając je jako własne dzieło i ukrywając prawdziwe źródło.</w:t>
      </w:r>
    </w:p>
    <w:p w14:paraId="0B1F227B" w14:textId="77777777" w:rsidR="00DD631F" w:rsidRPr="00757B00" w:rsidRDefault="00DD631F" w:rsidP="00DD631F">
      <w:pPr>
        <w:spacing w:line="360" w:lineRule="auto"/>
        <w:jc w:val="both"/>
        <w:rPr>
          <w:sz w:val="22"/>
          <w:szCs w:val="22"/>
        </w:rPr>
      </w:pPr>
    </w:p>
    <w:p w14:paraId="2ADFF839" w14:textId="4E0D8C5F" w:rsidR="00DD631F" w:rsidRPr="006F5456" w:rsidRDefault="00DD631F" w:rsidP="008D6027">
      <w:pPr>
        <w:spacing w:before="120" w:line="360" w:lineRule="auto"/>
        <w:jc w:val="both"/>
        <w:rPr>
          <w:rFonts w:eastAsia="Calibri"/>
          <w:b/>
          <w:bCs/>
          <w:sz w:val="22"/>
          <w:szCs w:val="22"/>
        </w:rPr>
      </w:pPr>
      <w:r w:rsidRPr="006F5456">
        <w:rPr>
          <w:rFonts w:eastAsia="Calibri"/>
          <w:b/>
          <w:bCs/>
          <w:sz w:val="22"/>
          <w:szCs w:val="22"/>
        </w:rPr>
        <w:t>Świadomy</w:t>
      </w:r>
      <w:r w:rsidR="008D6027">
        <w:rPr>
          <w:rFonts w:eastAsia="Calibri"/>
          <w:b/>
          <w:bCs/>
          <w:sz w:val="22"/>
          <w:szCs w:val="22"/>
        </w:rPr>
        <w:t>(</w:t>
      </w:r>
      <w:r w:rsidRPr="006F5456">
        <w:rPr>
          <w:rFonts w:eastAsia="Calibri"/>
          <w:b/>
          <w:bCs/>
          <w:sz w:val="22"/>
          <w:szCs w:val="22"/>
        </w:rPr>
        <w:t>a</w:t>
      </w:r>
      <w:r w:rsidR="008D6027">
        <w:rPr>
          <w:rFonts w:eastAsia="Calibri"/>
          <w:b/>
          <w:bCs/>
          <w:sz w:val="22"/>
          <w:szCs w:val="22"/>
        </w:rPr>
        <w:t>)</w:t>
      </w:r>
      <w:r w:rsidRPr="006F5456">
        <w:rPr>
          <w:rFonts w:eastAsia="Calibri"/>
          <w:b/>
          <w:bCs/>
          <w:sz w:val="22"/>
          <w:szCs w:val="22"/>
        </w:rPr>
        <w:t xml:space="preserve"> odpowiedzialności karnej wynikającej z art. 233 ustawy z dnia 6 czerwca 1997 r. – Kodeks karny o składaniu fałszywych zeznań oświadczam, że powyższe dane są zgodne z prawdą.</w:t>
      </w:r>
    </w:p>
    <w:p w14:paraId="7BD7B340" w14:textId="77777777" w:rsidR="003A2A76" w:rsidRDefault="003A2A76" w:rsidP="00DD631F">
      <w:pPr>
        <w:spacing w:line="360" w:lineRule="auto"/>
        <w:jc w:val="both"/>
        <w:rPr>
          <w:snapToGrid w:val="0"/>
          <w:sz w:val="22"/>
          <w:szCs w:val="22"/>
        </w:rPr>
      </w:pPr>
    </w:p>
    <w:p w14:paraId="0EC4645D" w14:textId="77777777" w:rsidR="003A2A76" w:rsidRPr="003A2A76" w:rsidRDefault="003A2A76" w:rsidP="00DD631F">
      <w:pPr>
        <w:spacing w:line="360" w:lineRule="auto"/>
        <w:jc w:val="both"/>
        <w:rPr>
          <w:snapToGrid w:val="0"/>
          <w:sz w:val="22"/>
          <w:szCs w:val="22"/>
        </w:rPr>
      </w:pPr>
    </w:p>
    <w:p w14:paraId="2735C0A0" w14:textId="77777777" w:rsidR="00DD631F" w:rsidRPr="003A2A76" w:rsidRDefault="00DD631F" w:rsidP="00DD631F">
      <w:pPr>
        <w:tabs>
          <w:tab w:val="left" w:pos="5670"/>
        </w:tabs>
        <w:ind w:left="5387"/>
        <w:jc w:val="center"/>
        <w:rPr>
          <w:b/>
        </w:rPr>
      </w:pPr>
      <w:r w:rsidRPr="003A2A76">
        <w:t>..............................................</w:t>
      </w:r>
    </w:p>
    <w:p w14:paraId="542B78B0" w14:textId="740F6418" w:rsidR="00DD631F" w:rsidRPr="00EB7121" w:rsidRDefault="00DD631F" w:rsidP="00C9199E">
      <w:pPr>
        <w:tabs>
          <w:tab w:val="left" w:pos="6930"/>
        </w:tabs>
        <w:ind w:firstLine="6946"/>
        <w:rPr>
          <w:sz w:val="18"/>
          <w:szCs w:val="18"/>
        </w:rPr>
      </w:pPr>
      <w:r w:rsidRPr="00EB7121">
        <w:rPr>
          <w:sz w:val="18"/>
          <w:szCs w:val="18"/>
        </w:rPr>
        <w:t>(po</w:t>
      </w:r>
      <w:r>
        <w:rPr>
          <w:sz w:val="18"/>
          <w:szCs w:val="18"/>
        </w:rPr>
        <w:t>dpis uczestnika)</w:t>
      </w:r>
    </w:p>
    <w:p w14:paraId="22C1EB7B" w14:textId="77777777" w:rsidR="00DD631F" w:rsidRDefault="00DD631F" w:rsidP="00C9199E"/>
    <w:p w14:paraId="5EB30D9E" w14:textId="77777777" w:rsidR="00DD631F" w:rsidRDefault="00DD631F" w:rsidP="005A33EC"/>
    <w:p w14:paraId="161E420A" w14:textId="77777777" w:rsidR="00DD631F" w:rsidRDefault="00DD631F" w:rsidP="00DD631F">
      <w:pPr>
        <w:ind w:left="-142" w:firstLine="142"/>
      </w:pPr>
    </w:p>
    <w:p w14:paraId="21D832BB" w14:textId="77777777" w:rsidR="00DD631F" w:rsidRDefault="00DD631F" w:rsidP="00DD631F">
      <w:pPr>
        <w:ind w:left="-142" w:firstLine="142"/>
      </w:pPr>
    </w:p>
    <w:p w14:paraId="7E1EF324" w14:textId="77777777" w:rsidR="00DD631F" w:rsidRDefault="00DD631F" w:rsidP="00DD631F">
      <w:pPr>
        <w:ind w:left="-142" w:firstLine="142"/>
      </w:pPr>
    </w:p>
    <w:p w14:paraId="0462A9A9" w14:textId="77777777" w:rsidR="00DD631F" w:rsidRDefault="00DD631F" w:rsidP="00DD631F">
      <w:pPr>
        <w:ind w:left="-142" w:firstLine="142"/>
      </w:pPr>
    </w:p>
    <w:p w14:paraId="7E967F3A" w14:textId="543871F0" w:rsidR="00DD631F" w:rsidRPr="008A3DED" w:rsidRDefault="00DD631F" w:rsidP="00DD631F">
      <w:pPr>
        <w:rPr>
          <w:strike/>
          <w:color w:val="000000" w:themeColor="text1"/>
        </w:rPr>
      </w:pPr>
      <w:r w:rsidRPr="008A3DED">
        <w:rPr>
          <w:strike/>
          <w:color w:val="000000" w:themeColor="text1"/>
          <w:sz w:val="18"/>
          <w:szCs w:val="18"/>
        </w:rPr>
        <w:br w:type="page"/>
      </w:r>
    </w:p>
    <w:p w14:paraId="6E9BE1E8" w14:textId="77777777" w:rsidR="00DD631F" w:rsidRPr="005D347A" w:rsidRDefault="00DD631F" w:rsidP="008D6027">
      <w:pPr>
        <w:tabs>
          <w:tab w:val="left" w:pos="494"/>
        </w:tabs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lastRenderedPageBreak/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</w:p>
    <w:p w14:paraId="143EC973" w14:textId="7EC3A6F6" w:rsidR="00922451" w:rsidRDefault="00DD631F" w:rsidP="008D6027">
      <w:pPr>
        <w:jc w:val="right"/>
        <w:rPr>
          <w:rFonts w:ascii="Tahoma" w:hAnsi="Tahoma" w:cs="Tahoma"/>
          <w:sz w:val="16"/>
          <w:szCs w:val="16"/>
        </w:rPr>
      </w:pPr>
      <w:r w:rsidRPr="005D347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>Regulaminu Studiów Podyplomowych</w:t>
      </w:r>
    </w:p>
    <w:p w14:paraId="6D367BA3" w14:textId="32E92953" w:rsidR="00DD631F" w:rsidRDefault="00DD631F" w:rsidP="008D6027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Politechnice Łódzkiej</w:t>
      </w:r>
    </w:p>
    <w:p w14:paraId="35E315AB" w14:textId="63C303A8" w:rsidR="008D6027" w:rsidRPr="008D6027" w:rsidRDefault="008D6027" w:rsidP="00DD631F">
      <w:pPr>
        <w:jc w:val="right"/>
        <w:rPr>
          <w:rFonts w:ascii="Tahoma" w:hAnsi="Tahoma" w:cs="Tahoma"/>
          <w:bCs/>
          <w:sz w:val="16"/>
        </w:rPr>
      </w:pPr>
    </w:p>
    <w:p w14:paraId="4B702942" w14:textId="77777777" w:rsidR="008D6027" w:rsidRPr="008D6027" w:rsidRDefault="008D6027" w:rsidP="00DD631F">
      <w:pPr>
        <w:jc w:val="right"/>
        <w:rPr>
          <w:rFonts w:ascii="Tahoma" w:hAnsi="Tahoma" w:cs="Tahoma"/>
          <w:bCs/>
          <w:sz w:val="16"/>
        </w:rPr>
      </w:pPr>
    </w:p>
    <w:p w14:paraId="5E320DE1" w14:textId="77777777" w:rsidR="00DD631F" w:rsidRPr="006F5456" w:rsidRDefault="00DD631F" w:rsidP="002C250A">
      <w:pPr>
        <w:spacing w:before="120"/>
        <w:rPr>
          <w:sz w:val="22"/>
          <w:szCs w:val="22"/>
        </w:rPr>
      </w:pPr>
      <w:r w:rsidRPr="006F5456">
        <w:rPr>
          <w:sz w:val="22"/>
          <w:szCs w:val="22"/>
        </w:rPr>
        <w:t>Opiekun pracy końcowej/projektu końcowego:</w:t>
      </w:r>
    </w:p>
    <w:p w14:paraId="414B5FB5" w14:textId="77777777" w:rsidR="00DD631F" w:rsidRPr="006F5456" w:rsidRDefault="00DD631F" w:rsidP="00DD631F">
      <w:pPr>
        <w:spacing w:before="240"/>
      </w:pPr>
      <w:r w:rsidRPr="006F5456">
        <w:t>............................................................................</w:t>
      </w:r>
    </w:p>
    <w:p w14:paraId="03A37CF9" w14:textId="77777777" w:rsidR="00DD631F" w:rsidRPr="006F5456" w:rsidRDefault="00DD631F" w:rsidP="00DD631F">
      <w:pPr>
        <w:spacing w:line="480" w:lineRule="auto"/>
        <w:rPr>
          <w:i/>
          <w:sz w:val="18"/>
          <w:szCs w:val="18"/>
        </w:rPr>
      </w:pPr>
      <w:r w:rsidRPr="006F5456">
        <w:rPr>
          <w:i/>
          <w:sz w:val="18"/>
          <w:szCs w:val="18"/>
        </w:rPr>
        <w:t>(tytuł profesora i/lub stopień naukowy, imię i nazwisko)</w:t>
      </w:r>
    </w:p>
    <w:p w14:paraId="31FE043F" w14:textId="77777777" w:rsidR="00DD631F" w:rsidRPr="006F5456" w:rsidRDefault="00DD631F" w:rsidP="00EC6C1C">
      <w:pPr>
        <w:spacing w:before="120"/>
      </w:pPr>
      <w:r w:rsidRPr="006F5456">
        <w:t>............................................................................</w:t>
      </w:r>
    </w:p>
    <w:p w14:paraId="78F5A9AB" w14:textId="77777777" w:rsidR="00DD631F" w:rsidRPr="006F5456" w:rsidRDefault="00DD631F" w:rsidP="00DD631F">
      <w:pPr>
        <w:spacing w:line="480" w:lineRule="auto"/>
        <w:rPr>
          <w:i/>
          <w:sz w:val="18"/>
          <w:szCs w:val="18"/>
        </w:rPr>
      </w:pPr>
      <w:r w:rsidRPr="006F5456">
        <w:rPr>
          <w:i/>
          <w:sz w:val="18"/>
          <w:szCs w:val="18"/>
        </w:rPr>
        <w:t>(nazwa instytutu/katedry/jednostki zewnętrznej)</w:t>
      </w:r>
    </w:p>
    <w:p w14:paraId="037AFB96" w14:textId="77777777" w:rsidR="00DD631F" w:rsidRPr="002C250A" w:rsidRDefault="00DD631F" w:rsidP="002C250A">
      <w:pPr>
        <w:keepNext/>
        <w:tabs>
          <w:tab w:val="left" w:pos="3969"/>
        </w:tabs>
        <w:outlineLvl w:val="0"/>
      </w:pPr>
    </w:p>
    <w:p w14:paraId="201263B7" w14:textId="77777777" w:rsidR="00DD631F" w:rsidRPr="006F5456" w:rsidRDefault="00DD631F" w:rsidP="00DD631F">
      <w:pPr>
        <w:keepNext/>
        <w:tabs>
          <w:tab w:val="left" w:pos="3969"/>
        </w:tabs>
        <w:jc w:val="center"/>
        <w:outlineLvl w:val="0"/>
        <w:rPr>
          <w:b/>
        </w:rPr>
      </w:pPr>
      <w:r w:rsidRPr="006F5456">
        <w:rPr>
          <w:b/>
        </w:rPr>
        <w:t>OCENA PRACY KOŃCOWEJ/PROJKETU KOŃCOWEGO</w:t>
      </w:r>
    </w:p>
    <w:p w14:paraId="7C881C1F" w14:textId="77777777" w:rsidR="00DD631F" w:rsidRPr="006F5456" w:rsidRDefault="00DD631F" w:rsidP="00DD631F">
      <w:pPr>
        <w:keepNext/>
        <w:tabs>
          <w:tab w:val="left" w:pos="3969"/>
        </w:tabs>
        <w:jc w:val="center"/>
        <w:outlineLvl w:val="0"/>
        <w:rPr>
          <w:sz w:val="28"/>
        </w:rPr>
      </w:pPr>
      <w:r w:rsidRPr="006F5456">
        <w:rPr>
          <w:b/>
        </w:rPr>
        <w:t>WYKONANEGO W RAMACH STUDIÓW PODYPLOMOWYCH</w:t>
      </w:r>
    </w:p>
    <w:p w14:paraId="0CABDDC1" w14:textId="77777777" w:rsidR="00DD631F" w:rsidRPr="006F5456" w:rsidRDefault="00DD631F" w:rsidP="00DD631F"/>
    <w:p w14:paraId="3866FEC5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Uczestnik: </w:t>
      </w:r>
      <w:r w:rsidRPr="006F5456">
        <w:rPr>
          <w:sz w:val="22"/>
          <w:szCs w:val="22"/>
        </w:rPr>
        <w:tab/>
      </w:r>
    </w:p>
    <w:p w14:paraId="6248943F" w14:textId="77777777" w:rsidR="00DD631F" w:rsidRPr="006F5456" w:rsidRDefault="00DD631F" w:rsidP="00DD631F">
      <w:pPr>
        <w:tabs>
          <w:tab w:val="right" w:leader="dot" w:pos="9072"/>
        </w:tabs>
        <w:ind w:left="4111"/>
        <w:rPr>
          <w:i/>
          <w:sz w:val="22"/>
          <w:szCs w:val="22"/>
        </w:rPr>
      </w:pPr>
      <w:r w:rsidRPr="00706B13">
        <w:rPr>
          <w:i/>
          <w:sz w:val="18"/>
          <w:szCs w:val="18"/>
        </w:rPr>
        <w:t>(imię i nazwisko</w:t>
      </w:r>
      <w:r w:rsidRPr="006F5456">
        <w:rPr>
          <w:i/>
          <w:sz w:val="22"/>
          <w:szCs w:val="22"/>
        </w:rPr>
        <w:t>)</w:t>
      </w:r>
    </w:p>
    <w:p w14:paraId="156C1612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Nazwa studiów podyplomowych: </w:t>
      </w:r>
      <w:r w:rsidRPr="006F5456">
        <w:rPr>
          <w:sz w:val="22"/>
          <w:szCs w:val="22"/>
        </w:rPr>
        <w:tab/>
      </w:r>
    </w:p>
    <w:p w14:paraId="6E977A91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4445F833" w14:textId="26732776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Nazwa jednostki organizacyjnej: </w:t>
      </w:r>
      <w:r w:rsidRPr="006F5456">
        <w:rPr>
          <w:sz w:val="22"/>
          <w:szCs w:val="22"/>
        </w:rPr>
        <w:tab/>
      </w:r>
    </w:p>
    <w:p w14:paraId="4B4F892E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454E7C95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 xml:space="preserve">Temat pracy końcowej/projektu końcowego: </w:t>
      </w:r>
      <w:r w:rsidRPr="006F5456">
        <w:rPr>
          <w:sz w:val="22"/>
          <w:szCs w:val="22"/>
        </w:rPr>
        <w:tab/>
      </w:r>
    </w:p>
    <w:p w14:paraId="6F0E35EB" w14:textId="77777777" w:rsidR="00DD631F" w:rsidRPr="006F545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tab/>
      </w:r>
    </w:p>
    <w:p w14:paraId="0F3777C1" w14:textId="77777777" w:rsidR="00DD631F" w:rsidRPr="002225B6" w:rsidRDefault="00DD631F" w:rsidP="008D6027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2225B6">
        <w:rPr>
          <w:sz w:val="22"/>
          <w:szCs w:val="22"/>
        </w:rPr>
        <w:tab/>
      </w:r>
    </w:p>
    <w:p w14:paraId="5DF9D27F" w14:textId="77777777" w:rsidR="00DD631F" w:rsidRPr="002225B6" w:rsidRDefault="00DD631F" w:rsidP="00DD631F">
      <w:pPr>
        <w:tabs>
          <w:tab w:val="left" w:pos="3969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694"/>
        <w:gridCol w:w="550"/>
        <w:gridCol w:w="550"/>
        <w:gridCol w:w="567"/>
        <w:gridCol w:w="550"/>
      </w:tblGrid>
      <w:tr w:rsidR="00DD631F" w:rsidRPr="002225B6" w14:paraId="5286004F" w14:textId="77777777" w:rsidTr="003F1634">
        <w:trPr>
          <w:cantSplit/>
          <w:trHeight w:val="1757"/>
          <w:jc w:val="center"/>
        </w:trPr>
        <w:tc>
          <w:tcPr>
            <w:tcW w:w="7824" w:type="dxa"/>
          </w:tcPr>
          <w:p w14:paraId="540D327E" w14:textId="77777777" w:rsidR="00DD631F" w:rsidRPr="002225B6" w:rsidRDefault="00DD631F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1956FC3E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W PEŁNI</w:t>
            </w:r>
          </w:p>
        </w:tc>
        <w:tc>
          <w:tcPr>
            <w:tcW w:w="510" w:type="dxa"/>
            <w:textDirection w:val="btLr"/>
            <w:vAlign w:val="center"/>
          </w:tcPr>
          <w:p w14:paraId="3917A2A7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CZĘŚCIOWO</w:t>
            </w:r>
          </w:p>
        </w:tc>
        <w:tc>
          <w:tcPr>
            <w:tcW w:w="510" w:type="dxa"/>
            <w:textDirection w:val="btLr"/>
            <w:vAlign w:val="center"/>
          </w:tcPr>
          <w:p w14:paraId="5AC7A91F" w14:textId="4DF06E75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NIE</w:t>
            </w:r>
            <w:r w:rsidR="0004011A" w:rsidRPr="0004011A">
              <w:rPr>
                <w:rStyle w:val="Odwoanieprzypisudolnego"/>
                <w:sz w:val="22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510" w:type="dxa"/>
            <w:textDirection w:val="btLr"/>
            <w:vAlign w:val="center"/>
          </w:tcPr>
          <w:p w14:paraId="38AFFCE7" w14:textId="77777777" w:rsidR="00DD631F" w:rsidRPr="002225B6" w:rsidRDefault="00DD631F" w:rsidP="003F1634">
            <w:pPr>
              <w:ind w:left="113" w:right="113"/>
              <w:rPr>
                <w:sz w:val="22"/>
                <w:szCs w:val="22"/>
              </w:rPr>
            </w:pPr>
            <w:r w:rsidRPr="002225B6">
              <w:rPr>
                <w:sz w:val="22"/>
                <w:szCs w:val="22"/>
              </w:rPr>
              <w:t>NIE DOTYCZY</w:t>
            </w:r>
          </w:p>
        </w:tc>
      </w:tr>
      <w:tr w:rsidR="006F5456" w:rsidRPr="006F5456" w14:paraId="0F52CF4B" w14:textId="77777777" w:rsidTr="008D6027">
        <w:trPr>
          <w:jc w:val="center"/>
        </w:trPr>
        <w:tc>
          <w:tcPr>
            <w:tcW w:w="7824" w:type="dxa"/>
          </w:tcPr>
          <w:p w14:paraId="79C6C118" w14:textId="5EC3FFA2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1.</w:t>
            </w:r>
            <w:r w:rsidR="008D6027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treść pracy końcowej/projektu końcowego jest zgodna z tematem określonym w tytule?</w:t>
            </w:r>
          </w:p>
        </w:tc>
        <w:tc>
          <w:tcPr>
            <w:tcW w:w="510" w:type="dxa"/>
          </w:tcPr>
          <w:p w14:paraId="58EAB33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EEA752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39C9AFA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9F24BCC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7EF2D54A" w14:textId="77777777" w:rsidTr="008D6027">
        <w:trPr>
          <w:jc w:val="center"/>
        </w:trPr>
        <w:tc>
          <w:tcPr>
            <w:tcW w:w="7824" w:type="dxa"/>
          </w:tcPr>
          <w:p w14:paraId="76E71F39" w14:textId="2CC10A78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2.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jest zgodna(y) z zakresem tematycznym studiów?</w:t>
            </w:r>
          </w:p>
        </w:tc>
        <w:tc>
          <w:tcPr>
            <w:tcW w:w="510" w:type="dxa"/>
          </w:tcPr>
          <w:p w14:paraId="1BA5C9A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2355CD7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43769CB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CE24160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7B5A895F" w14:textId="77777777" w:rsidTr="008D6027">
        <w:trPr>
          <w:jc w:val="center"/>
        </w:trPr>
        <w:tc>
          <w:tcPr>
            <w:tcW w:w="7824" w:type="dxa"/>
          </w:tcPr>
          <w:p w14:paraId="44ED7AC8" w14:textId="04BB7963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3.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cel określony w pracy końcowej/projekcie końcowym został zrealizowany?</w:t>
            </w:r>
          </w:p>
        </w:tc>
        <w:tc>
          <w:tcPr>
            <w:tcW w:w="510" w:type="dxa"/>
          </w:tcPr>
          <w:p w14:paraId="658C311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E43D81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BC5753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012ECC26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349EC7C9" w14:textId="77777777" w:rsidTr="008D6027">
        <w:trPr>
          <w:jc w:val="center"/>
        </w:trPr>
        <w:tc>
          <w:tcPr>
            <w:tcW w:w="7824" w:type="dxa"/>
          </w:tcPr>
          <w:p w14:paraId="5B54EADC" w14:textId="272C6BA3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4.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układ pracy końcowej/projektu końcowego i struktura podziału treści są prawidłowe?</w:t>
            </w:r>
          </w:p>
        </w:tc>
        <w:tc>
          <w:tcPr>
            <w:tcW w:w="510" w:type="dxa"/>
          </w:tcPr>
          <w:p w14:paraId="63C2EE22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83683FD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E72617D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512FDC9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3DF380DA" w14:textId="77777777" w:rsidTr="008D6027">
        <w:trPr>
          <w:jc w:val="center"/>
        </w:trPr>
        <w:tc>
          <w:tcPr>
            <w:tcW w:w="7824" w:type="dxa"/>
          </w:tcPr>
          <w:p w14:paraId="4A633399" w14:textId="6E2A072E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5.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zawiera spis treści i prawidłowe odsyłacze do źródeł?</w:t>
            </w:r>
          </w:p>
        </w:tc>
        <w:tc>
          <w:tcPr>
            <w:tcW w:w="510" w:type="dxa"/>
          </w:tcPr>
          <w:p w14:paraId="5ABF5CA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7A527E5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9C572E5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6D5AA50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53D6B539" w14:textId="77777777" w:rsidTr="008D6027">
        <w:trPr>
          <w:jc w:val="center"/>
        </w:trPr>
        <w:tc>
          <w:tcPr>
            <w:tcW w:w="7824" w:type="dxa"/>
          </w:tcPr>
          <w:p w14:paraId="41A2F11B" w14:textId="5D626E0A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6.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praca końcowa/projekt końcowy jest napisana(y) poprawnym językiem?</w:t>
            </w:r>
          </w:p>
        </w:tc>
        <w:tc>
          <w:tcPr>
            <w:tcW w:w="510" w:type="dxa"/>
          </w:tcPr>
          <w:p w14:paraId="23085E5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3181F07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F6B06D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67F241E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F5456" w:rsidRPr="006F5456" w14:paraId="072DC2F7" w14:textId="77777777" w:rsidTr="008D6027">
        <w:trPr>
          <w:jc w:val="center"/>
        </w:trPr>
        <w:tc>
          <w:tcPr>
            <w:tcW w:w="7824" w:type="dxa"/>
          </w:tcPr>
          <w:p w14:paraId="6EF32D09" w14:textId="24245911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7.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dobór źródeł i ich wykorzystanie są prawidłowe?</w:t>
            </w:r>
          </w:p>
        </w:tc>
        <w:tc>
          <w:tcPr>
            <w:tcW w:w="510" w:type="dxa"/>
          </w:tcPr>
          <w:p w14:paraId="0213B09A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86AC10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27B6B5B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3D255AE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D631F" w:rsidRPr="006F5456" w14:paraId="6FCD9E36" w14:textId="77777777" w:rsidTr="008D6027">
        <w:trPr>
          <w:jc w:val="center"/>
        </w:trPr>
        <w:tc>
          <w:tcPr>
            <w:tcW w:w="7824" w:type="dxa"/>
          </w:tcPr>
          <w:p w14:paraId="019D2D8A" w14:textId="21799614" w:rsidR="00DD631F" w:rsidRPr="006F5456" w:rsidRDefault="00DD631F" w:rsidP="0049537B">
            <w:pPr>
              <w:spacing w:before="60" w:after="60"/>
              <w:ind w:left="227" w:hanging="227"/>
              <w:rPr>
                <w:sz w:val="22"/>
                <w:szCs w:val="22"/>
              </w:rPr>
            </w:pPr>
            <w:r w:rsidRPr="006F5456">
              <w:rPr>
                <w:sz w:val="22"/>
                <w:szCs w:val="22"/>
              </w:rPr>
              <w:t>8.</w:t>
            </w:r>
            <w:r w:rsidR="0004011A">
              <w:rPr>
                <w:sz w:val="22"/>
                <w:szCs w:val="22"/>
              </w:rPr>
              <w:t xml:space="preserve"> </w:t>
            </w:r>
            <w:r w:rsidRPr="006F5456">
              <w:rPr>
                <w:sz w:val="22"/>
                <w:szCs w:val="22"/>
              </w:rPr>
              <w:t>Czy zostały osiągnięte założone efekty uczenia się dla pracy końcowej/projektu końcowego?</w:t>
            </w:r>
          </w:p>
        </w:tc>
        <w:tc>
          <w:tcPr>
            <w:tcW w:w="510" w:type="dxa"/>
          </w:tcPr>
          <w:p w14:paraId="05E8B644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BA50BD8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5C44B33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685A312" w14:textId="77777777" w:rsidR="00DD631F" w:rsidRPr="006F5456" w:rsidRDefault="00DD631F" w:rsidP="0004011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DEC13DD" w14:textId="11DEC3C3" w:rsidR="002C250A" w:rsidRDefault="002C250A" w:rsidP="00DD631F"/>
    <w:p w14:paraId="2A08CD5C" w14:textId="77777777" w:rsidR="002C250A" w:rsidRDefault="002C250A">
      <w:r>
        <w:br w:type="page"/>
      </w:r>
    </w:p>
    <w:p w14:paraId="0993676B" w14:textId="1989D62B" w:rsidR="00DD631F" w:rsidRPr="006F5456" w:rsidRDefault="00DD631F" w:rsidP="002518FB">
      <w:pPr>
        <w:spacing w:before="120" w:after="60"/>
        <w:rPr>
          <w:sz w:val="22"/>
          <w:szCs w:val="22"/>
        </w:rPr>
      </w:pPr>
      <w:r w:rsidRPr="006F5456">
        <w:rPr>
          <w:sz w:val="22"/>
          <w:szCs w:val="22"/>
        </w:rPr>
        <w:lastRenderedPageBreak/>
        <w:t>Krótka ocena merytoryczna pracy końcowej/projektu końcowego:</w:t>
      </w:r>
    </w:p>
    <w:p w14:paraId="67ECD201" w14:textId="03415D3E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 w:rsidRPr="002225B6">
        <w:rPr>
          <w:sz w:val="22"/>
          <w:szCs w:val="22"/>
        </w:rPr>
        <w:tab/>
      </w:r>
    </w:p>
    <w:p w14:paraId="7DA2B4B7" w14:textId="0570F5A2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8C054B" w14:textId="6F8AE948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246F5C" w14:textId="314DC7FB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FFDB271" w14:textId="03944855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A78B8A" w14:textId="18C2A006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81BAB3" w14:textId="7AF2243F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57ECC" w14:textId="0EDD27FE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53E60E" w14:textId="3556C64F" w:rsidR="002518FB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028DD4" w14:textId="4607E2A5" w:rsidR="002518FB" w:rsidRPr="002225B6" w:rsidRDefault="002518FB" w:rsidP="002518FB">
      <w:pPr>
        <w:tabs>
          <w:tab w:val="right" w:leader="dot" w:pos="9923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3066D3" w14:textId="77777777" w:rsidR="00DD631F" w:rsidRDefault="00DD631F" w:rsidP="00DD631F">
      <w:pPr>
        <w:tabs>
          <w:tab w:val="left" w:pos="3969"/>
        </w:tabs>
      </w:pPr>
    </w:p>
    <w:p w14:paraId="05CF279F" w14:textId="77777777" w:rsidR="003A2A76" w:rsidRPr="002225B6" w:rsidRDefault="003A2A76" w:rsidP="00DD631F">
      <w:pPr>
        <w:tabs>
          <w:tab w:val="left" w:pos="3969"/>
        </w:tabs>
      </w:pPr>
    </w:p>
    <w:p w14:paraId="43E55CFB" w14:textId="77777777" w:rsidR="00DD631F" w:rsidRPr="002225B6" w:rsidRDefault="00DD631F" w:rsidP="00DD631F">
      <w:pPr>
        <w:tabs>
          <w:tab w:val="left" w:pos="3969"/>
        </w:tabs>
      </w:pPr>
    </w:p>
    <w:p w14:paraId="512CE917" w14:textId="6F86D486" w:rsidR="00DD631F" w:rsidRPr="006F5456" w:rsidRDefault="00DD631F" w:rsidP="00DD631F">
      <w:pPr>
        <w:rPr>
          <w:sz w:val="22"/>
          <w:szCs w:val="22"/>
        </w:rPr>
      </w:pPr>
      <w:r w:rsidRPr="006F5456">
        <w:rPr>
          <w:sz w:val="22"/>
          <w:szCs w:val="22"/>
        </w:rPr>
        <w:t>Przedstawioną pracę końcową/projekt końcowy oceniam na ocenę</w:t>
      </w:r>
      <w:r w:rsidR="002518FB" w:rsidRPr="002518FB">
        <w:rPr>
          <w:rStyle w:val="Odwoanieprzypisudolnego"/>
          <w:sz w:val="22"/>
          <w:szCs w:val="22"/>
        </w:rPr>
        <w:footnoteReference w:customMarkFollows="1" w:id="3"/>
        <w:sym w:font="Symbol" w:char="F02A"/>
      </w:r>
      <w:r w:rsidRPr="006F5456">
        <w:rPr>
          <w:sz w:val="22"/>
          <w:szCs w:val="22"/>
        </w:rPr>
        <w:t>: ....................................................................</w:t>
      </w:r>
      <w:r w:rsidR="002518FB">
        <w:rPr>
          <w:sz w:val="22"/>
          <w:szCs w:val="22"/>
        </w:rPr>
        <w:t>..</w:t>
      </w:r>
    </w:p>
    <w:p w14:paraId="42F70460" w14:textId="77777777" w:rsidR="00DD631F" w:rsidRPr="006F5456" w:rsidRDefault="00DD631F" w:rsidP="00DD631F">
      <w:pPr>
        <w:rPr>
          <w:sz w:val="22"/>
          <w:szCs w:val="22"/>
        </w:rPr>
      </w:pPr>
    </w:p>
    <w:p w14:paraId="196FBBBB" w14:textId="77777777" w:rsidR="00DD631F" w:rsidRDefault="00DD631F" w:rsidP="00DD631F">
      <w:pPr>
        <w:rPr>
          <w:sz w:val="22"/>
          <w:szCs w:val="22"/>
        </w:rPr>
      </w:pPr>
    </w:p>
    <w:p w14:paraId="056C5230" w14:textId="77777777" w:rsidR="00237677" w:rsidRDefault="00237677" w:rsidP="00DD631F">
      <w:pPr>
        <w:rPr>
          <w:sz w:val="22"/>
          <w:szCs w:val="22"/>
        </w:rPr>
      </w:pPr>
    </w:p>
    <w:p w14:paraId="3711B4FB" w14:textId="77777777" w:rsidR="00DD631F" w:rsidRPr="003A2A76" w:rsidRDefault="00DD631F" w:rsidP="00DD631F">
      <w:pPr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2518FB" w14:paraId="7F3EEE4E" w14:textId="77777777" w:rsidTr="003F1634">
        <w:tc>
          <w:tcPr>
            <w:tcW w:w="4253" w:type="dxa"/>
            <w:vAlign w:val="center"/>
          </w:tcPr>
          <w:p w14:paraId="76FEB868" w14:textId="2340F1CC" w:rsidR="003F1634" w:rsidRDefault="003F1634" w:rsidP="003F1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</w:t>
            </w:r>
          </w:p>
          <w:p w14:paraId="24652FFD" w14:textId="43037726" w:rsidR="002518FB" w:rsidRDefault="003F1634" w:rsidP="003F1634">
            <w:pPr>
              <w:jc w:val="center"/>
              <w:rPr>
                <w:sz w:val="22"/>
                <w:szCs w:val="22"/>
              </w:rPr>
            </w:pPr>
            <w:r w:rsidRPr="00237677">
              <w:rPr>
                <w:sz w:val="18"/>
                <w:szCs w:val="18"/>
              </w:rPr>
              <w:t>miejscowość i data</w:t>
            </w:r>
          </w:p>
        </w:tc>
        <w:tc>
          <w:tcPr>
            <w:tcW w:w="1418" w:type="dxa"/>
            <w:vAlign w:val="center"/>
          </w:tcPr>
          <w:p w14:paraId="58EECE0E" w14:textId="77777777" w:rsidR="002518FB" w:rsidRDefault="002518FB" w:rsidP="003F1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A57ABF5" w14:textId="706CC618" w:rsidR="003F1634" w:rsidRDefault="003F1634" w:rsidP="003F1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</w:t>
            </w:r>
          </w:p>
          <w:p w14:paraId="5C63E46C" w14:textId="54E117B7" w:rsidR="002518FB" w:rsidRDefault="003F1634" w:rsidP="003F1634">
            <w:pPr>
              <w:jc w:val="center"/>
              <w:rPr>
                <w:sz w:val="22"/>
                <w:szCs w:val="22"/>
              </w:rPr>
            </w:pPr>
            <w:r w:rsidRPr="00237677">
              <w:rPr>
                <w:sz w:val="18"/>
                <w:szCs w:val="18"/>
              </w:rPr>
              <w:t>podpis opiekuna pracy końcowej/projektu końcowego</w:t>
            </w:r>
          </w:p>
        </w:tc>
      </w:tr>
    </w:tbl>
    <w:p w14:paraId="3D58E058" w14:textId="77777777" w:rsidR="00DD631F" w:rsidRPr="003A2A76" w:rsidRDefault="00DD631F" w:rsidP="00DD631F">
      <w:pPr>
        <w:rPr>
          <w:sz w:val="22"/>
          <w:szCs w:val="22"/>
        </w:rPr>
      </w:pPr>
    </w:p>
    <w:p w14:paraId="15A374AD" w14:textId="77777777" w:rsidR="00DD631F" w:rsidRPr="003A2A76" w:rsidRDefault="00DD631F" w:rsidP="00DD631F">
      <w:pPr>
        <w:rPr>
          <w:sz w:val="22"/>
          <w:szCs w:val="22"/>
        </w:rPr>
      </w:pPr>
    </w:p>
    <w:p w14:paraId="11AC204C" w14:textId="77777777" w:rsidR="00DD631F" w:rsidRPr="003A2A76" w:rsidRDefault="00DD631F" w:rsidP="00DD631F">
      <w:pPr>
        <w:rPr>
          <w:sz w:val="22"/>
          <w:szCs w:val="22"/>
        </w:rPr>
      </w:pPr>
    </w:p>
    <w:p w14:paraId="08B883A4" w14:textId="135FB7B0" w:rsidR="00BA7F4E" w:rsidRPr="003A2A76" w:rsidRDefault="00BA7F4E" w:rsidP="003A2A76">
      <w:pPr>
        <w:pStyle w:val="Nagwek2"/>
        <w:spacing w:before="0" w:line="240" w:lineRule="auto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</w:p>
    <w:sectPr w:rsidR="00BA7F4E" w:rsidRPr="003A2A76" w:rsidSect="00F03A19"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1FB5" w14:textId="77777777" w:rsidR="009226CB" w:rsidRDefault="009226CB">
      <w:r>
        <w:separator/>
      </w:r>
    </w:p>
  </w:endnote>
  <w:endnote w:type="continuationSeparator" w:id="0">
    <w:p w14:paraId="4102A958" w14:textId="77777777" w:rsidR="009226CB" w:rsidRDefault="009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0952" w14:textId="77777777" w:rsidR="002016DE" w:rsidRPr="002016DE" w:rsidRDefault="002016DE">
    <w:pPr>
      <w:pStyle w:val="Stopka"/>
      <w:jc w:val="right"/>
      <w:rPr>
        <w:sz w:val="20"/>
      </w:rPr>
    </w:pPr>
    <w:r w:rsidRPr="002016DE">
      <w:rPr>
        <w:sz w:val="20"/>
      </w:rPr>
      <w:fldChar w:fldCharType="begin"/>
    </w:r>
    <w:r w:rsidRPr="002016DE">
      <w:rPr>
        <w:sz w:val="20"/>
      </w:rPr>
      <w:instrText>PAGE   \* MERGEFORMAT</w:instrText>
    </w:r>
    <w:r w:rsidRPr="002016DE">
      <w:rPr>
        <w:sz w:val="20"/>
      </w:rPr>
      <w:fldChar w:fldCharType="separate"/>
    </w:r>
    <w:r w:rsidR="005C4326">
      <w:rPr>
        <w:noProof/>
        <w:sz w:val="20"/>
      </w:rPr>
      <w:t>1</w:t>
    </w:r>
    <w:r w:rsidRPr="002016D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77E" w14:textId="77777777" w:rsidR="009226CB" w:rsidRDefault="009226CB">
      <w:r>
        <w:separator/>
      </w:r>
    </w:p>
  </w:footnote>
  <w:footnote w:type="continuationSeparator" w:id="0">
    <w:p w14:paraId="59761CA3" w14:textId="77777777" w:rsidR="009226CB" w:rsidRDefault="009226CB">
      <w:r>
        <w:continuationSeparator/>
      </w:r>
    </w:p>
  </w:footnote>
  <w:footnote w:id="1">
    <w:p w14:paraId="374303CE" w14:textId="35029B9B" w:rsidR="008D6027" w:rsidRDefault="008D6027" w:rsidP="008D6027">
      <w:pPr>
        <w:pStyle w:val="Tekstprzypisudolnego"/>
        <w:ind w:left="284" w:hanging="284"/>
      </w:pPr>
      <w:r w:rsidRPr="008D6027">
        <w:rPr>
          <w:rStyle w:val="Odwoanieprzypisudolnego"/>
        </w:rPr>
        <w:sym w:font="Symbol" w:char="F02A"/>
      </w:r>
      <w:r>
        <w:t xml:space="preserve"> </w:t>
      </w:r>
      <w:r>
        <w:tab/>
        <w:t>W</w:t>
      </w:r>
      <w:r w:rsidRPr="008D6027">
        <w:t xml:space="preserve"> przypadku wykorzystania tego typu narzędzi treść pracy końcowej/projektu końcowego powinna zawierać wskazanie zakresu ich wykorzystania (np. przegląd literatury i streszczenie głównych wątków problemowych, korekta językowa, przygotowanie ilustracji graficznych w pracy, generowanie kodu itp.)</w:t>
      </w:r>
      <w:r>
        <w:t>.</w:t>
      </w:r>
    </w:p>
  </w:footnote>
  <w:footnote w:id="2">
    <w:p w14:paraId="00E435CB" w14:textId="3E63D151" w:rsidR="0004011A" w:rsidRPr="0004011A" w:rsidRDefault="0004011A" w:rsidP="0004011A">
      <w:pPr>
        <w:pStyle w:val="Tekstprzypisudolnego"/>
        <w:ind w:left="284" w:hanging="284"/>
        <w:rPr>
          <w:sz w:val="18"/>
          <w:szCs w:val="16"/>
        </w:rPr>
      </w:pPr>
      <w:r w:rsidRPr="0004011A">
        <w:rPr>
          <w:rStyle w:val="Odwoanieprzypisudolnego"/>
        </w:rPr>
        <w:sym w:font="Symbol" w:char="F02A"/>
      </w:r>
      <w:r w:rsidRPr="00237677">
        <w:t xml:space="preserve"> </w:t>
      </w:r>
      <w:r>
        <w:tab/>
      </w:r>
      <w:r w:rsidRPr="0004011A">
        <w:rPr>
          <w:szCs w:val="18"/>
        </w:rPr>
        <w:t>W przypadku końcowej oceny pozytywnej, żadna z odpowiedzi nie może być negatywna.</w:t>
      </w:r>
    </w:p>
  </w:footnote>
  <w:footnote w:id="3">
    <w:p w14:paraId="2556AE01" w14:textId="72905DB7" w:rsidR="002518FB" w:rsidRDefault="002518FB" w:rsidP="002518FB">
      <w:pPr>
        <w:pStyle w:val="Tekstprzypisudolnego"/>
        <w:ind w:left="284" w:hanging="284"/>
      </w:pPr>
      <w:r w:rsidRPr="002518FB">
        <w:rPr>
          <w:rStyle w:val="Odwoanieprzypisudolnego"/>
        </w:rPr>
        <w:sym w:font="Symbol" w:char="F02A"/>
      </w:r>
      <w:r>
        <w:t xml:space="preserve"> </w:t>
      </w:r>
      <w:r>
        <w:tab/>
      </w:r>
      <w:r w:rsidRPr="002518FB">
        <w:t>Należy stosować następuj</w:t>
      </w:r>
      <w:r w:rsidRPr="00571193">
        <w:rPr>
          <w:color w:val="000000" w:themeColor="text1"/>
        </w:rPr>
        <w:t>ącą</w:t>
      </w:r>
      <w:r w:rsidRPr="002518FB">
        <w:t xml:space="preserve"> skalę ocen: 5,0 – pięć, 4,5 </w:t>
      </w:r>
      <w:r>
        <w:t xml:space="preserve">– </w:t>
      </w:r>
      <w:r w:rsidRPr="002518FB">
        <w:t xml:space="preserve">cztery i pół, 4,0 – cztery, 3,5 </w:t>
      </w:r>
      <w:r>
        <w:t>–</w:t>
      </w:r>
      <w:r w:rsidRPr="002518FB">
        <w:t xml:space="preserve"> trzy i pół, 3,0 – trzy,</w:t>
      </w:r>
      <w:r>
        <w:br/>
      </w:r>
      <w:r w:rsidRPr="002518FB">
        <w:t>2,0 – dwa.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6313"/>
    <w:multiLevelType w:val="hybridMultilevel"/>
    <w:tmpl w:val="457404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B77958"/>
    <w:multiLevelType w:val="hybridMultilevel"/>
    <w:tmpl w:val="DE062F78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FC00503"/>
    <w:multiLevelType w:val="hybridMultilevel"/>
    <w:tmpl w:val="00840E2E"/>
    <w:lvl w:ilvl="0" w:tplc="C90C66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407D"/>
    <w:multiLevelType w:val="hybridMultilevel"/>
    <w:tmpl w:val="85C2EB5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314EF"/>
    <w:multiLevelType w:val="hybridMultilevel"/>
    <w:tmpl w:val="6AC44E52"/>
    <w:lvl w:ilvl="0" w:tplc="70CC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7F99"/>
    <w:multiLevelType w:val="hybridMultilevel"/>
    <w:tmpl w:val="D468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A4BFA"/>
    <w:multiLevelType w:val="hybridMultilevel"/>
    <w:tmpl w:val="D32CD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A78FC"/>
    <w:multiLevelType w:val="hybridMultilevel"/>
    <w:tmpl w:val="3C7A5CD4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1352"/>
    <w:multiLevelType w:val="hybridMultilevel"/>
    <w:tmpl w:val="38D004E8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09909382">
    <w:abstractNumId w:val="7"/>
  </w:num>
  <w:num w:numId="2" w16cid:durableId="1258441709">
    <w:abstractNumId w:val="3"/>
  </w:num>
  <w:num w:numId="3" w16cid:durableId="2143307677">
    <w:abstractNumId w:val="13"/>
  </w:num>
  <w:num w:numId="4" w16cid:durableId="999432951">
    <w:abstractNumId w:val="9"/>
  </w:num>
  <w:num w:numId="5" w16cid:durableId="639303857">
    <w:abstractNumId w:val="5"/>
  </w:num>
  <w:num w:numId="6" w16cid:durableId="1744183455">
    <w:abstractNumId w:val="4"/>
  </w:num>
  <w:num w:numId="7" w16cid:durableId="2102867055">
    <w:abstractNumId w:val="1"/>
  </w:num>
  <w:num w:numId="8" w16cid:durableId="59712262">
    <w:abstractNumId w:val="11"/>
  </w:num>
  <w:num w:numId="9" w16cid:durableId="1301108236">
    <w:abstractNumId w:val="0"/>
  </w:num>
  <w:num w:numId="10" w16cid:durableId="950631376">
    <w:abstractNumId w:val="14"/>
  </w:num>
  <w:num w:numId="11" w16cid:durableId="1222256725">
    <w:abstractNumId w:val="12"/>
  </w:num>
  <w:num w:numId="12" w16cid:durableId="829634062">
    <w:abstractNumId w:val="6"/>
  </w:num>
  <w:num w:numId="13" w16cid:durableId="391081849">
    <w:abstractNumId w:val="8"/>
  </w:num>
  <w:num w:numId="14" w16cid:durableId="1362895123">
    <w:abstractNumId w:val="15"/>
  </w:num>
  <w:num w:numId="15" w16cid:durableId="461509179">
    <w:abstractNumId w:val="2"/>
  </w:num>
  <w:num w:numId="16" w16cid:durableId="15755547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655EB2C-77DC-4A2A-BD3C-46A2010DED26}"/>
  </w:docVars>
  <w:rsids>
    <w:rsidRoot w:val="006964C7"/>
    <w:rsid w:val="00003358"/>
    <w:rsid w:val="000070BF"/>
    <w:rsid w:val="000102F5"/>
    <w:rsid w:val="00011FB1"/>
    <w:rsid w:val="0001293D"/>
    <w:rsid w:val="0001310A"/>
    <w:rsid w:val="00013EE0"/>
    <w:rsid w:val="00016082"/>
    <w:rsid w:val="00016B2C"/>
    <w:rsid w:val="00017511"/>
    <w:rsid w:val="00017C7D"/>
    <w:rsid w:val="00022954"/>
    <w:rsid w:val="00023E1D"/>
    <w:rsid w:val="00024F84"/>
    <w:rsid w:val="0002709A"/>
    <w:rsid w:val="0002749A"/>
    <w:rsid w:val="00031725"/>
    <w:rsid w:val="0003208A"/>
    <w:rsid w:val="0003304F"/>
    <w:rsid w:val="00033514"/>
    <w:rsid w:val="00033DE0"/>
    <w:rsid w:val="000342C7"/>
    <w:rsid w:val="00034C81"/>
    <w:rsid w:val="000362E7"/>
    <w:rsid w:val="000367D0"/>
    <w:rsid w:val="00036B22"/>
    <w:rsid w:val="0004011A"/>
    <w:rsid w:val="0004707F"/>
    <w:rsid w:val="0004749F"/>
    <w:rsid w:val="000505C4"/>
    <w:rsid w:val="00053467"/>
    <w:rsid w:val="00063D76"/>
    <w:rsid w:val="00064946"/>
    <w:rsid w:val="0006602B"/>
    <w:rsid w:val="00067D31"/>
    <w:rsid w:val="00070ACD"/>
    <w:rsid w:val="00071879"/>
    <w:rsid w:val="000765C9"/>
    <w:rsid w:val="0007726A"/>
    <w:rsid w:val="00077F4D"/>
    <w:rsid w:val="0008054A"/>
    <w:rsid w:val="0008078A"/>
    <w:rsid w:val="00081914"/>
    <w:rsid w:val="0008531C"/>
    <w:rsid w:val="00087432"/>
    <w:rsid w:val="00087E7A"/>
    <w:rsid w:val="00090E42"/>
    <w:rsid w:val="00092837"/>
    <w:rsid w:val="00093283"/>
    <w:rsid w:val="00094C4E"/>
    <w:rsid w:val="00096678"/>
    <w:rsid w:val="00096E16"/>
    <w:rsid w:val="00097D5D"/>
    <w:rsid w:val="000A0261"/>
    <w:rsid w:val="000A09BB"/>
    <w:rsid w:val="000A44AA"/>
    <w:rsid w:val="000A584F"/>
    <w:rsid w:val="000B03CD"/>
    <w:rsid w:val="000B075F"/>
    <w:rsid w:val="000B0A27"/>
    <w:rsid w:val="000B6095"/>
    <w:rsid w:val="000C0459"/>
    <w:rsid w:val="000C39B5"/>
    <w:rsid w:val="000C45B9"/>
    <w:rsid w:val="000D1F34"/>
    <w:rsid w:val="000D2FDD"/>
    <w:rsid w:val="000D31A5"/>
    <w:rsid w:val="000D37E8"/>
    <w:rsid w:val="000D40F2"/>
    <w:rsid w:val="000D4562"/>
    <w:rsid w:val="000D50D8"/>
    <w:rsid w:val="000E2A3C"/>
    <w:rsid w:val="000E2E69"/>
    <w:rsid w:val="000E3FE5"/>
    <w:rsid w:val="000E42E4"/>
    <w:rsid w:val="000E5AF3"/>
    <w:rsid w:val="000E6A84"/>
    <w:rsid w:val="000F034D"/>
    <w:rsid w:val="000F0CA1"/>
    <w:rsid w:val="000F121C"/>
    <w:rsid w:val="000F3216"/>
    <w:rsid w:val="000F38A6"/>
    <w:rsid w:val="000F4D51"/>
    <w:rsid w:val="000F7C37"/>
    <w:rsid w:val="0010176D"/>
    <w:rsid w:val="00104565"/>
    <w:rsid w:val="001045F3"/>
    <w:rsid w:val="0011205A"/>
    <w:rsid w:val="00113456"/>
    <w:rsid w:val="00115CDC"/>
    <w:rsid w:val="001167E5"/>
    <w:rsid w:val="001260AF"/>
    <w:rsid w:val="001315F3"/>
    <w:rsid w:val="00131F1B"/>
    <w:rsid w:val="001340E1"/>
    <w:rsid w:val="0013481F"/>
    <w:rsid w:val="00134BED"/>
    <w:rsid w:val="0013501F"/>
    <w:rsid w:val="001354F1"/>
    <w:rsid w:val="00136D57"/>
    <w:rsid w:val="00137394"/>
    <w:rsid w:val="00145898"/>
    <w:rsid w:val="001458A4"/>
    <w:rsid w:val="001465CE"/>
    <w:rsid w:val="00146DA2"/>
    <w:rsid w:val="00151058"/>
    <w:rsid w:val="001511F3"/>
    <w:rsid w:val="00153124"/>
    <w:rsid w:val="001540EE"/>
    <w:rsid w:val="001561F6"/>
    <w:rsid w:val="00163FCE"/>
    <w:rsid w:val="00165B58"/>
    <w:rsid w:val="0016762B"/>
    <w:rsid w:val="00171A36"/>
    <w:rsid w:val="00180AA7"/>
    <w:rsid w:val="00180F96"/>
    <w:rsid w:val="001832F9"/>
    <w:rsid w:val="001936FD"/>
    <w:rsid w:val="001939AF"/>
    <w:rsid w:val="00196936"/>
    <w:rsid w:val="001A1C6B"/>
    <w:rsid w:val="001A613E"/>
    <w:rsid w:val="001A6B9C"/>
    <w:rsid w:val="001B53F6"/>
    <w:rsid w:val="001B769A"/>
    <w:rsid w:val="001B7CDC"/>
    <w:rsid w:val="001C1C17"/>
    <w:rsid w:val="001C2A12"/>
    <w:rsid w:val="001C3B3A"/>
    <w:rsid w:val="001C52FE"/>
    <w:rsid w:val="001D08EA"/>
    <w:rsid w:val="001D12C5"/>
    <w:rsid w:val="001D1413"/>
    <w:rsid w:val="001D315D"/>
    <w:rsid w:val="001D6313"/>
    <w:rsid w:val="001E0F96"/>
    <w:rsid w:val="001E1E17"/>
    <w:rsid w:val="001E3209"/>
    <w:rsid w:val="001E543A"/>
    <w:rsid w:val="001E5D38"/>
    <w:rsid w:val="001E6463"/>
    <w:rsid w:val="001F416B"/>
    <w:rsid w:val="001F482A"/>
    <w:rsid w:val="001F63DC"/>
    <w:rsid w:val="001F69DE"/>
    <w:rsid w:val="002016DE"/>
    <w:rsid w:val="00203B44"/>
    <w:rsid w:val="0020630C"/>
    <w:rsid w:val="0021045F"/>
    <w:rsid w:val="00210D60"/>
    <w:rsid w:val="002128CC"/>
    <w:rsid w:val="00214DBE"/>
    <w:rsid w:val="00216CB4"/>
    <w:rsid w:val="0021747C"/>
    <w:rsid w:val="00221713"/>
    <w:rsid w:val="00231275"/>
    <w:rsid w:val="00237677"/>
    <w:rsid w:val="00241AA1"/>
    <w:rsid w:val="00250F96"/>
    <w:rsid w:val="002518FB"/>
    <w:rsid w:val="00251E59"/>
    <w:rsid w:val="002538D7"/>
    <w:rsid w:val="002603B4"/>
    <w:rsid w:val="00262738"/>
    <w:rsid w:val="00265861"/>
    <w:rsid w:val="0027479C"/>
    <w:rsid w:val="00280B67"/>
    <w:rsid w:val="00280C32"/>
    <w:rsid w:val="002818E6"/>
    <w:rsid w:val="00284938"/>
    <w:rsid w:val="002866B6"/>
    <w:rsid w:val="00287945"/>
    <w:rsid w:val="00291867"/>
    <w:rsid w:val="00294A50"/>
    <w:rsid w:val="00295BC3"/>
    <w:rsid w:val="002A157F"/>
    <w:rsid w:val="002A44FF"/>
    <w:rsid w:val="002A616B"/>
    <w:rsid w:val="002A6324"/>
    <w:rsid w:val="002A637D"/>
    <w:rsid w:val="002B083B"/>
    <w:rsid w:val="002C150E"/>
    <w:rsid w:val="002C2289"/>
    <w:rsid w:val="002C250A"/>
    <w:rsid w:val="002C3352"/>
    <w:rsid w:val="002C3CB5"/>
    <w:rsid w:val="002C4991"/>
    <w:rsid w:val="002C4E60"/>
    <w:rsid w:val="002C573D"/>
    <w:rsid w:val="002C5EC5"/>
    <w:rsid w:val="002D1695"/>
    <w:rsid w:val="002D38EA"/>
    <w:rsid w:val="002D3A03"/>
    <w:rsid w:val="002D573E"/>
    <w:rsid w:val="002D78F3"/>
    <w:rsid w:val="002E065F"/>
    <w:rsid w:val="002E2387"/>
    <w:rsid w:val="002E2395"/>
    <w:rsid w:val="002E33FB"/>
    <w:rsid w:val="002E72B7"/>
    <w:rsid w:val="002E7445"/>
    <w:rsid w:val="002E77A7"/>
    <w:rsid w:val="002F51D9"/>
    <w:rsid w:val="003020CB"/>
    <w:rsid w:val="00303829"/>
    <w:rsid w:val="00304671"/>
    <w:rsid w:val="00307E64"/>
    <w:rsid w:val="003103D6"/>
    <w:rsid w:val="00310E3E"/>
    <w:rsid w:val="0031370C"/>
    <w:rsid w:val="003149EE"/>
    <w:rsid w:val="00321A51"/>
    <w:rsid w:val="0032295C"/>
    <w:rsid w:val="003232E8"/>
    <w:rsid w:val="00330A9C"/>
    <w:rsid w:val="003314DC"/>
    <w:rsid w:val="00332284"/>
    <w:rsid w:val="00332D9E"/>
    <w:rsid w:val="00335442"/>
    <w:rsid w:val="003371C5"/>
    <w:rsid w:val="00342A5B"/>
    <w:rsid w:val="00351CB6"/>
    <w:rsid w:val="0035386C"/>
    <w:rsid w:val="00354854"/>
    <w:rsid w:val="003550E5"/>
    <w:rsid w:val="00357738"/>
    <w:rsid w:val="0036055F"/>
    <w:rsid w:val="00370141"/>
    <w:rsid w:val="00370430"/>
    <w:rsid w:val="00374731"/>
    <w:rsid w:val="003767F4"/>
    <w:rsid w:val="00381506"/>
    <w:rsid w:val="00382733"/>
    <w:rsid w:val="0038489F"/>
    <w:rsid w:val="00385232"/>
    <w:rsid w:val="00387DB1"/>
    <w:rsid w:val="003911FB"/>
    <w:rsid w:val="0039217F"/>
    <w:rsid w:val="0039361A"/>
    <w:rsid w:val="0039632A"/>
    <w:rsid w:val="003A2A76"/>
    <w:rsid w:val="003B045B"/>
    <w:rsid w:val="003B0915"/>
    <w:rsid w:val="003B11FC"/>
    <w:rsid w:val="003B3307"/>
    <w:rsid w:val="003B43E0"/>
    <w:rsid w:val="003B5D53"/>
    <w:rsid w:val="003B5FDF"/>
    <w:rsid w:val="003C0211"/>
    <w:rsid w:val="003C0EC2"/>
    <w:rsid w:val="003C11E5"/>
    <w:rsid w:val="003C19AA"/>
    <w:rsid w:val="003C1B8F"/>
    <w:rsid w:val="003C4FE1"/>
    <w:rsid w:val="003C5DDA"/>
    <w:rsid w:val="003D12A0"/>
    <w:rsid w:val="003D5870"/>
    <w:rsid w:val="003D75EA"/>
    <w:rsid w:val="003D7D1C"/>
    <w:rsid w:val="003E294F"/>
    <w:rsid w:val="003F1318"/>
    <w:rsid w:val="003F1634"/>
    <w:rsid w:val="003F1E23"/>
    <w:rsid w:val="003F39D4"/>
    <w:rsid w:val="003F4436"/>
    <w:rsid w:val="003F4BC6"/>
    <w:rsid w:val="003F7433"/>
    <w:rsid w:val="004033E9"/>
    <w:rsid w:val="00403EBB"/>
    <w:rsid w:val="00403F26"/>
    <w:rsid w:val="004116E5"/>
    <w:rsid w:val="0041355B"/>
    <w:rsid w:val="00421687"/>
    <w:rsid w:val="00421A9E"/>
    <w:rsid w:val="00424208"/>
    <w:rsid w:val="00432214"/>
    <w:rsid w:val="0043274D"/>
    <w:rsid w:val="0043325D"/>
    <w:rsid w:val="00433C62"/>
    <w:rsid w:val="00435760"/>
    <w:rsid w:val="004359E2"/>
    <w:rsid w:val="0044214B"/>
    <w:rsid w:val="004434B7"/>
    <w:rsid w:val="004436D7"/>
    <w:rsid w:val="0044649E"/>
    <w:rsid w:val="00454356"/>
    <w:rsid w:val="004721A0"/>
    <w:rsid w:val="004744B8"/>
    <w:rsid w:val="004777D9"/>
    <w:rsid w:val="004819B7"/>
    <w:rsid w:val="004851FB"/>
    <w:rsid w:val="00487CF4"/>
    <w:rsid w:val="004906F1"/>
    <w:rsid w:val="0049537B"/>
    <w:rsid w:val="00496538"/>
    <w:rsid w:val="00496D55"/>
    <w:rsid w:val="004A18F9"/>
    <w:rsid w:val="004A1EEF"/>
    <w:rsid w:val="004A407A"/>
    <w:rsid w:val="004A4CF8"/>
    <w:rsid w:val="004B2B15"/>
    <w:rsid w:val="004C2DD8"/>
    <w:rsid w:val="004C30EC"/>
    <w:rsid w:val="004C3D88"/>
    <w:rsid w:val="004C6D05"/>
    <w:rsid w:val="004C7C9D"/>
    <w:rsid w:val="004D1785"/>
    <w:rsid w:val="004D1CA6"/>
    <w:rsid w:val="004D5F03"/>
    <w:rsid w:val="004E2988"/>
    <w:rsid w:val="004E4965"/>
    <w:rsid w:val="004F4770"/>
    <w:rsid w:val="004F66A1"/>
    <w:rsid w:val="00500603"/>
    <w:rsid w:val="005008F3"/>
    <w:rsid w:val="005040AD"/>
    <w:rsid w:val="005046C3"/>
    <w:rsid w:val="00506712"/>
    <w:rsid w:val="00512E80"/>
    <w:rsid w:val="005131E1"/>
    <w:rsid w:val="00513505"/>
    <w:rsid w:val="00513B56"/>
    <w:rsid w:val="00522E84"/>
    <w:rsid w:val="0052331A"/>
    <w:rsid w:val="005263DF"/>
    <w:rsid w:val="005266B7"/>
    <w:rsid w:val="00531542"/>
    <w:rsid w:val="00535276"/>
    <w:rsid w:val="005377B9"/>
    <w:rsid w:val="005469E0"/>
    <w:rsid w:val="00550DA4"/>
    <w:rsid w:val="00552683"/>
    <w:rsid w:val="00554407"/>
    <w:rsid w:val="00556282"/>
    <w:rsid w:val="0055732F"/>
    <w:rsid w:val="005602EB"/>
    <w:rsid w:val="00563900"/>
    <w:rsid w:val="00570F34"/>
    <w:rsid w:val="00571193"/>
    <w:rsid w:val="00571F27"/>
    <w:rsid w:val="00572037"/>
    <w:rsid w:val="00573749"/>
    <w:rsid w:val="00574B9A"/>
    <w:rsid w:val="005773C2"/>
    <w:rsid w:val="005824BF"/>
    <w:rsid w:val="00584741"/>
    <w:rsid w:val="005847A6"/>
    <w:rsid w:val="005863FF"/>
    <w:rsid w:val="00586A5F"/>
    <w:rsid w:val="00586FB1"/>
    <w:rsid w:val="00587565"/>
    <w:rsid w:val="00593D86"/>
    <w:rsid w:val="00593DEA"/>
    <w:rsid w:val="00595C54"/>
    <w:rsid w:val="005A02F3"/>
    <w:rsid w:val="005A33EC"/>
    <w:rsid w:val="005B4E4F"/>
    <w:rsid w:val="005B54C5"/>
    <w:rsid w:val="005B6304"/>
    <w:rsid w:val="005B7A7B"/>
    <w:rsid w:val="005C19D3"/>
    <w:rsid w:val="005C4326"/>
    <w:rsid w:val="005C6538"/>
    <w:rsid w:val="005C77E2"/>
    <w:rsid w:val="005D398E"/>
    <w:rsid w:val="005D5072"/>
    <w:rsid w:val="005D5105"/>
    <w:rsid w:val="005D51B7"/>
    <w:rsid w:val="005D7A91"/>
    <w:rsid w:val="005E2AB3"/>
    <w:rsid w:val="005E7B62"/>
    <w:rsid w:val="005E7BD4"/>
    <w:rsid w:val="005F29BB"/>
    <w:rsid w:val="005F449F"/>
    <w:rsid w:val="00602975"/>
    <w:rsid w:val="00603E0D"/>
    <w:rsid w:val="00606081"/>
    <w:rsid w:val="006075FC"/>
    <w:rsid w:val="00607745"/>
    <w:rsid w:val="00612AB6"/>
    <w:rsid w:val="0061596D"/>
    <w:rsid w:val="00615E87"/>
    <w:rsid w:val="00620370"/>
    <w:rsid w:val="006227C2"/>
    <w:rsid w:val="006266BF"/>
    <w:rsid w:val="00631D63"/>
    <w:rsid w:val="006444FA"/>
    <w:rsid w:val="00646B15"/>
    <w:rsid w:val="00652E5B"/>
    <w:rsid w:val="00653C7B"/>
    <w:rsid w:val="00654C05"/>
    <w:rsid w:val="00656255"/>
    <w:rsid w:val="0065690A"/>
    <w:rsid w:val="0066004E"/>
    <w:rsid w:val="00664B70"/>
    <w:rsid w:val="00664F33"/>
    <w:rsid w:val="0067038D"/>
    <w:rsid w:val="006704B8"/>
    <w:rsid w:val="00672406"/>
    <w:rsid w:val="00674617"/>
    <w:rsid w:val="0067745F"/>
    <w:rsid w:val="00682064"/>
    <w:rsid w:val="00683F22"/>
    <w:rsid w:val="00684C7A"/>
    <w:rsid w:val="00686757"/>
    <w:rsid w:val="00690086"/>
    <w:rsid w:val="006964C7"/>
    <w:rsid w:val="006A1A98"/>
    <w:rsid w:val="006A3B4A"/>
    <w:rsid w:val="006A6070"/>
    <w:rsid w:val="006A6CD0"/>
    <w:rsid w:val="006A73E8"/>
    <w:rsid w:val="006A7E60"/>
    <w:rsid w:val="006B0D33"/>
    <w:rsid w:val="006B1C47"/>
    <w:rsid w:val="006B7C71"/>
    <w:rsid w:val="006C1BC9"/>
    <w:rsid w:val="006C779A"/>
    <w:rsid w:val="006D0216"/>
    <w:rsid w:val="006D3E38"/>
    <w:rsid w:val="006E027E"/>
    <w:rsid w:val="006E0CBF"/>
    <w:rsid w:val="006E18C2"/>
    <w:rsid w:val="006E4C74"/>
    <w:rsid w:val="006F352D"/>
    <w:rsid w:val="006F416F"/>
    <w:rsid w:val="006F49C4"/>
    <w:rsid w:val="006F5456"/>
    <w:rsid w:val="006F578D"/>
    <w:rsid w:val="006F5FD8"/>
    <w:rsid w:val="006F7F1E"/>
    <w:rsid w:val="00700162"/>
    <w:rsid w:val="007015F0"/>
    <w:rsid w:val="00701EE8"/>
    <w:rsid w:val="00703DC8"/>
    <w:rsid w:val="00704F20"/>
    <w:rsid w:val="00706B13"/>
    <w:rsid w:val="00707577"/>
    <w:rsid w:val="00707B19"/>
    <w:rsid w:val="00714EE6"/>
    <w:rsid w:val="007158A6"/>
    <w:rsid w:val="007176B1"/>
    <w:rsid w:val="0072113B"/>
    <w:rsid w:val="0072441D"/>
    <w:rsid w:val="007311DE"/>
    <w:rsid w:val="00732052"/>
    <w:rsid w:val="007326BE"/>
    <w:rsid w:val="00742781"/>
    <w:rsid w:val="00743950"/>
    <w:rsid w:val="00746545"/>
    <w:rsid w:val="00746AD9"/>
    <w:rsid w:val="0074792B"/>
    <w:rsid w:val="007512D9"/>
    <w:rsid w:val="00751C53"/>
    <w:rsid w:val="00754AAE"/>
    <w:rsid w:val="007567A9"/>
    <w:rsid w:val="00760A03"/>
    <w:rsid w:val="00764373"/>
    <w:rsid w:val="0076634D"/>
    <w:rsid w:val="0077539B"/>
    <w:rsid w:val="00776DD3"/>
    <w:rsid w:val="00777FC8"/>
    <w:rsid w:val="00782FDC"/>
    <w:rsid w:val="00791F53"/>
    <w:rsid w:val="007A0CBD"/>
    <w:rsid w:val="007A1B75"/>
    <w:rsid w:val="007A4C70"/>
    <w:rsid w:val="007A5EA4"/>
    <w:rsid w:val="007A6762"/>
    <w:rsid w:val="007B2EC6"/>
    <w:rsid w:val="007B497D"/>
    <w:rsid w:val="007B4C43"/>
    <w:rsid w:val="007B5D5C"/>
    <w:rsid w:val="007C0374"/>
    <w:rsid w:val="007C1F38"/>
    <w:rsid w:val="007C5011"/>
    <w:rsid w:val="007C6AED"/>
    <w:rsid w:val="007C6B7E"/>
    <w:rsid w:val="007C75A3"/>
    <w:rsid w:val="007D6B43"/>
    <w:rsid w:val="007E3247"/>
    <w:rsid w:val="007E3E52"/>
    <w:rsid w:val="007E4763"/>
    <w:rsid w:val="007E6E97"/>
    <w:rsid w:val="007F0580"/>
    <w:rsid w:val="007F1566"/>
    <w:rsid w:val="007F3270"/>
    <w:rsid w:val="007F59BB"/>
    <w:rsid w:val="00802B02"/>
    <w:rsid w:val="00803454"/>
    <w:rsid w:val="00804DD1"/>
    <w:rsid w:val="0080672F"/>
    <w:rsid w:val="008102DE"/>
    <w:rsid w:val="0081042B"/>
    <w:rsid w:val="00811A33"/>
    <w:rsid w:val="00812DE7"/>
    <w:rsid w:val="0081398F"/>
    <w:rsid w:val="0081418F"/>
    <w:rsid w:val="0081465C"/>
    <w:rsid w:val="0082186B"/>
    <w:rsid w:val="00822204"/>
    <w:rsid w:val="00827D90"/>
    <w:rsid w:val="00827DB5"/>
    <w:rsid w:val="00830DC1"/>
    <w:rsid w:val="008318DE"/>
    <w:rsid w:val="00831DB4"/>
    <w:rsid w:val="0083307B"/>
    <w:rsid w:val="00840571"/>
    <w:rsid w:val="0084080E"/>
    <w:rsid w:val="00841B2D"/>
    <w:rsid w:val="00850A19"/>
    <w:rsid w:val="00851394"/>
    <w:rsid w:val="00851A68"/>
    <w:rsid w:val="008533E3"/>
    <w:rsid w:val="00855A2C"/>
    <w:rsid w:val="00856AB0"/>
    <w:rsid w:val="00862C01"/>
    <w:rsid w:val="00864A54"/>
    <w:rsid w:val="0086702B"/>
    <w:rsid w:val="00867441"/>
    <w:rsid w:val="008709BD"/>
    <w:rsid w:val="00870A74"/>
    <w:rsid w:val="0087392C"/>
    <w:rsid w:val="008809D4"/>
    <w:rsid w:val="00884E63"/>
    <w:rsid w:val="00884E7F"/>
    <w:rsid w:val="00892DF2"/>
    <w:rsid w:val="008939C4"/>
    <w:rsid w:val="00893BD4"/>
    <w:rsid w:val="00895499"/>
    <w:rsid w:val="00896D42"/>
    <w:rsid w:val="008973D7"/>
    <w:rsid w:val="00897830"/>
    <w:rsid w:val="008A788D"/>
    <w:rsid w:val="008A7C68"/>
    <w:rsid w:val="008B2BC2"/>
    <w:rsid w:val="008B42D7"/>
    <w:rsid w:val="008B66A4"/>
    <w:rsid w:val="008C08D5"/>
    <w:rsid w:val="008C3E20"/>
    <w:rsid w:val="008C5973"/>
    <w:rsid w:val="008D0B47"/>
    <w:rsid w:val="008D0CB0"/>
    <w:rsid w:val="008D3B83"/>
    <w:rsid w:val="008D468E"/>
    <w:rsid w:val="008D6027"/>
    <w:rsid w:val="008D727C"/>
    <w:rsid w:val="008E0995"/>
    <w:rsid w:val="008E35F7"/>
    <w:rsid w:val="008E52B4"/>
    <w:rsid w:val="008F0401"/>
    <w:rsid w:val="008F30C2"/>
    <w:rsid w:val="008F33B3"/>
    <w:rsid w:val="008F35A5"/>
    <w:rsid w:val="008F5672"/>
    <w:rsid w:val="008F5923"/>
    <w:rsid w:val="008F7C24"/>
    <w:rsid w:val="00903EAE"/>
    <w:rsid w:val="009162E5"/>
    <w:rsid w:val="00917D0D"/>
    <w:rsid w:val="00920612"/>
    <w:rsid w:val="0092077F"/>
    <w:rsid w:val="0092132E"/>
    <w:rsid w:val="00922451"/>
    <w:rsid w:val="009226CB"/>
    <w:rsid w:val="00922FA9"/>
    <w:rsid w:val="00924330"/>
    <w:rsid w:val="00925EE7"/>
    <w:rsid w:val="00926311"/>
    <w:rsid w:val="00926576"/>
    <w:rsid w:val="00927515"/>
    <w:rsid w:val="00927DA3"/>
    <w:rsid w:val="00932B62"/>
    <w:rsid w:val="00935D7F"/>
    <w:rsid w:val="00936750"/>
    <w:rsid w:val="0093736F"/>
    <w:rsid w:val="00940B48"/>
    <w:rsid w:val="00943E9F"/>
    <w:rsid w:val="00944C1D"/>
    <w:rsid w:val="00947010"/>
    <w:rsid w:val="00954DA5"/>
    <w:rsid w:val="00955DEE"/>
    <w:rsid w:val="00957DE0"/>
    <w:rsid w:val="00974D10"/>
    <w:rsid w:val="00975070"/>
    <w:rsid w:val="0098181D"/>
    <w:rsid w:val="00982A18"/>
    <w:rsid w:val="0098699F"/>
    <w:rsid w:val="009925EA"/>
    <w:rsid w:val="00995E75"/>
    <w:rsid w:val="00996610"/>
    <w:rsid w:val="00997D54"/>
    <w:rsid w:val="009A252C"/>
    <w:rsid w:val="009A5736"/>
    <w:rsid w:val="009B4DB6"/>
    <w:rsid w:val="009B626B"/>
    <w:rsid w:val="009C03CE"/>
    <w:rsid w:val="009C0A9B"/>
    <w:rsid w:val="009C2DCB"/>
    <w:rsid w:val="009C62B6"/>
    <w:rsid w:val="009D4346"/>
    <w:rsid w:val="009D60D4"/>
    <w:rsid w:val="009D6285"/>
    <w:rsid w:val="009D66F4"/>
    <w:rsid w:val="009D796C"/>
    <w:rsid w:val="009E111D"/>
    <w:rsid w:val="009E12EC"/>
    <w:rsid w:val="009E3B0A"/>
    <w:rsid w:val="009E47A5"/>
    <w:rsid w:val="009E5A3C"/>
    <w:rsid w:val="009F16AF"/>
    <w:rsid w:val="00A02BDD"/>
    <w:rsid w:val="00A0479B"/>
    <w:rsid w:val="00A0641A"/>
    <w:rsid w:val="00A06C32"/>
    <w:rsid w:val="00A06FAB"/>
    <w:rsid w:val="00A10938"/>
    <w:rsid w:val="00A15113"/>
    <w:rsid w:val="00A16325"/>
    <w:rsid w:val="00A172B2"/>
    <w:rsid w:val="00A238D7"/>
    <w:rsid w:val="00A24928"/>
    <w:rsid w:val="00A258AA"/>
    <w:rsid w:val="00A30C52"/>
    <w:rsid w:val="00A354CD"/>
    <w:rsid w:val="00A362AD"/>
    <w:rsid w:val="00A41309"/>
    <w:rsid w:val="00A430D9"/>
    <w:rsid w:val="00A45734"/>
    <w:rsid w:val="00A45CC0"/>
    <w:rsid w:val="00A46A02"/>
    <w:rsid w:val="00A478A1"/>
    <w:rsid w:val="00A5301F"/>
    <w:rsid w:val="00A54A34"/>
    <w:rsid w:val="00A557CD"/>
    <w:rsid w:val="00A60230"/>
    <w:rsid w:val="00A62FA9"/>
    <w:rsid w:val="00A63A9A"/>
    <w:rsid w:val="00A64B32"/>
    <w:rsid w:val="00A65193"/>
    <w:rsid w:val="00A65D91"/>
    <w:rsid w:val="00A66B86"/>
    <w:rsid w:val="00A713B2"/>
    <w:rsid w:val="00A720FA"/>
    <w:rsid w:val="00A749C1"/>
    <w:rsid w:val="00A74F8A"/>
    <w:rsid w:val="00A76667"/>
    <w:rsid w:val="00A825E3"/>
    <w:rsid w:val="00A8524B"/>
    <w:rsid w:val="00A8723D"/>
    <w:rsid w:val="00A93FA5"/>
    <w:rsid w:val="00A943EB"/>
    <w:rsid w:val="00A96FAF"/>
    <w:rsid w:val="00A97BDE"/>
    <w:rsid w:val="00AB039E"/>
    <w:rsid w:val="00AB1942"/>
    <w:rsid w:val="00AB3CD2"/>
    <w:rsid w:val="00AB4AC1"/>
    <w:rsid w:val="00AC619C"/>
    <w:rsid w:val="00AC6C1A"/>
    <w:rsid w:val="00AD0AD6"/>
    <w:rsid w:val="00AD3452"/>
    <w:rsid w:val="00AD5F69"/>
    <w:rsid w:val="00AD6147"/>
    <w:rsid w:val="00AE0A04"/>
    <w:rsid w:val="00AE0EE4"/>
    <w:rsid w:val="00AE307C"/>
    <w:rsid w:val="00AE6381"/>
    <w:rsid w:val="00AE76A4"/>
    <w:rsid w:val="00AF4E30"/>
    <w:rsid w:val="00AF68D2"/>
    <w:rsid w:val="00B01389"/>
    <w:rsid w:val="00B0246C"/>
    <w:rsid w:val="00B02B8D"/>
    <w:rsid w:val="00B039B6"/>
    <w:rsid w:val="00B039B9"/>
    <w:rsid w:val="00B10AF4"/>
    <w:rsid w:val="00B10F59"/>
    <w:rsid w:val="00B10F61"/>
    <w:rsid w:val="00B12F0C"/>
    <w:rsid w:val="00B13100"/>
    <w:rsid w:val="00B132F1"/>
    <w:rsid w:val="00B206FF"/>
    <w:rsid w:val="00B25DB3"/>
    <w:rsid w:val="00B260EC"/>
    <w:rsid w:val="00B27C08"/>
    <w:rsid w:val="00B312B2"/>
    <w:rsid w:val="00B32A4E"/>
    <w:rsid w:val="00B37DC0"/>
    <w:rsid w:val="00B405B4"/>
    <w:rsid w:val="00B40A14"/>
    <w:rsid w:val="00B4172F"/>
    <w:rsid w:val="00B438A1"/>
    <w:rsid w:val="00B464BC"/>
    <w:rsid w:val="00B46C2B"/>
    <w:rsid w:val="00B51859"/>
    <w:rsid w:val="00B51C9B"/>
    <w:rsid w:val="00B52510"/>
    <w:rsid w:val="00B52722"/>
    <w:rsid w:val="00B52FFD"/>
    <w:rsid w:val="00B54B65"/>
    <w:rsid w:val="00B54E28"/>
    <w:rsid w:val="00B5636F"/>
    <w:rsid w:val="00B57CF6"/>
    <w:rsid w:val="00B618D4"/>
    <w:rsid w:val="00B64C41"/>
    <w:rsid w:val="00B6630F"/>
    <w:rsid w:val="00B667D6"/>
    <w:rsid w:val="00B66DC4"/>
    <w:rsid w:val="00B771A5"/>
    <w:rsid w:val="00B806A0"/>
    <w:rsid w:val="00B8290A"/>
    <w:rsid w:val="00B836B4"/>
    <w:rsid w:val="00B87044"/>
    <w:rsid w:val="00B87E35"/>
    <w:rsid w:val="00B93740"/>
    <w:rsid w:val="00BA3FEB"/>
    <w:rsid w:val="00BA61CD"/>
    <w:rsid w:val="00BA6601"/>
    <w:rsid w:val="00BA7055"/>
    <w:rsid w:val="00BA7F4E"/>
    <w:rsid w:val="00BB000F"/>
    <w:rsid w:val="00BB1EBC"/>
    <w:rsid w:val="00BB2586"/>
    <w:rsid w:val="00BC0E9A"/>
    <w:rsid w:val="00BC0F75"/>
    <w:rsid w:val="00BC2C8D"/>
    <w:rsid w:val="00BC3418"/>
    <w:rsid w:val="00BC40D5"/>
    <w:rsid w:val="00BC66DE"/>
    <w:rsid w:val="00BC74F2"/>
    <w:rsid w:val="00BD15BF"/>
    <w:rsid w:val="00BD1DC6"/>
    <w:rsid w:val="00BD4330"/>
    <w:rsid w:val="00BD77B7"/>
    <w:rsid w:val="00BD7C1E"/>
    <w:rsid w:val="00BE35FE"/>
    <w:rsid w:val="00BE4F30"/>
    <w:rsid w:val="00BE55A8"/>
    <w:rsid w:val="00BF0789"/>
    <w:rsid w:val="00BF1E0C"/>
    <w:rsid w:val="00BF51B6"/>
    <w:rsid w:val="00BF586C"/>
    <w:rsid w:val="00BF7851"/>
    <w:rsid w:val="00C03B6F"/>
    <w:rsid w:val="00C04AFE"/>
    <w:rsid w:val="00C04F14"/>
    <w:rsid w:val="00C07F00"/>
    <w:rsid w:val="00C142E1"/>
    <w:rsid w:val="00C16C9E"/>
    <w:rsid w:val="00C1736A"/>
    <w:rsid w:val="00C17707"/>
    <w:rsid w:val="00C20177"/>
    <w:rsid w:val="00C23C3E"/>
    <w:rsid w:val="00C240B7"/>
    <w:rsid w:val="00C24E8D"/>
    <w:rsid w:val="00C26814"/>
    <w:rsid w:val="00C300E1"/>
    <w:rsid w:val="00C34F9C"/>
    <w:rsid w:val="00C3628D"/>
    <w:rsid w:val="00C370CC"/>
    <w:rsid w:val="00C376A5"/>
    <w:rsid w:val="00C41549"/>
    <w:rsid w:val="00C45508"/>
    <w:rsid w:val="00C50AB2"/>
    <w:rsid w:val="00C50F33"/>
    <w:rsid w:val="00C5338A"/>
    <w:rsid w:val="00C5787F"/>
    <w:rsid w:val="00C631BD"/>
    <w:rsid w:val="00C6505B"/>
    <w:rsid w:val="00C65327"/>
    <w:rsid w:val="00C71DCC"/>
    <w:rsid w:val="00C73C85"/>
    <w:rsid w:val="00C83B91"/>
    <w:rsid w:val="00C86F4D"/>
    <w:rsid w:val="00C904CF"/>
    <w:rsid w:val="00C91477"/>
    <w:rsid w:val="00C9199E"/>
    <w:rsid w:val="00C91E55"/>
    <w:rsid w:val="00C935BE"/>
    <w:rsid w:val="00C94759"/>
    <w:rsid w:val="00C97D8B"/>
    <w:rsid w:val="00CA163C"/>
    <w:rsid w:val="00CA26D2"/>
    <w:rsid w:val="00CA4914"/>
    <w:rsid w:val="00CA659C"/>
    <w:rsid w:val="00CB0F29"/>
    <w:rsid w:val="00CB18B4"/>
    <w:rsid w:val="00CB3FEC"/>
    <w:rsid w:val="00CB5A06"/>
    <w:rsid w:val="00CC6243"/>
    <w:rsid w:val="00CC6F30"/>
    <w:rsid w:val="00CD0130"/>
    <w:rsid w:val="00CD5593"/>
    <w:rsid w:val="00CE0CE0"/>
    <w:rsid w:val="00CE0D5A"/>
    <w:rsid w:val="00CE2B5D"/>
    <w:rsid w:val="00CE4994"/>
    <w:rsid w:val="00CE7657"/>
    <w:rsid w:val="00CF3F94"/>
    <w:rsid w:val="00D000E7"/>
    <w:rsid w:val="00D01616"/>
    <w:rsid w:val="00D01730"/>
    <w:rsid w:val="00D05DD3"/>
    <w:rsid w:val="00D10690"/>
    <w:rsid w:val="00D10D0D"/>
    <w:rsid w:val="00D12739"/>
    <w:rsid w:val="00D179FF"/>
    <w:rsid w:val="00D210EE"/>
    <w:rsid w:val="00D23EFF"/>
    <w:rsid w:val="00D24F24"/>
    <w:rsid w:val="00D35456"/>
    <w:rsid w:val="00D35813"/>
    <w:rsid w:val="00D35FBB"/>
    <w:rsid w:val="00D3638C"/>
    <w:rsid w:val="00D414DC"/>
    <w:rsid w:val="00D46823"/>
    <w:rsid w:val="00D50F02"/>
    <w:rsid w:val="00D5754A"/>
    <w:rsid w:val="00D61FED"/>
    <w:rsid w:val="00D724CD"/>
    <w:rsid w:val="00D72EED"/>
    <w:rsid w:val="00D77970"/>
    <w:rsid w:val="00D779BA"/>
    <w:rsid w:val="00D80369"/>
    <w:rsid w:val="00D91F37"/>
    <w:rsid w:val="00D96678"/>
    <w:rsid w:val="00DA1309"/>
    <w:rsid w:val="00DA17FD"/>
    <w:rsid w:val="00DA2550"/>
    <w:rsid w:val="00DA39D1"/>
    <w:rsid w:val="00DA3B8E"/>
    <w:rsid w:val="00DA4DCA"/>
    <w:rsid w:val="00DA7F17"/>
    <w:rsid w:val="00DB311D"/>
    <w:rsid w:val="00DB519B"/>
    <w:rsid w:val="00DB7ADC"/>
    <w:rsid w:val="00DC5C7F"/>
    <w:rsid w:val="00DD024F"/>
    <w:rsid w:val="00DD07F7"/>
    <w:rsid w:val="00DD0C93"/>
    <w:rsid w:val="00DD107D"/>
    <w:rsid w:val="00DD43B2"/>
    <w:rsid w:val="00DD497E"/>
    <w:rsid w:val="00DD4DE1"/>
    <w:rsid w:val="00DD631F"/>
    <w:rsid w:val="00DE6EE7"/>
    <w:rsid w:val="00DE726B"/>
    <w:rsid w:val="00DE7603"/>
    <w:rsid w:val="00DF04E0"/>
    <w:rsid w:val="00DF08C4"/>
    <w:rsid w:val="00DF1938"/>
    <w:rsid w:val="00DF50E7"/>
    <w:rsid w:val="00DF60FC"/>
    <w:rsid w:val="00DF65C3"/>
    <w:rsid w:val="00E01F5E"/>
    <w:rsid w:val="00E02ECF"/>
    <w:rsid w:val="00E04935"/>
    <w:rsid w:val="00E12E79"/>
    <w:rsid w:val="00E13AB2"/>
    <w:rsid w:val="00E14A77"/>
    <w:rsid w:val="00E17AB6"/>
    <w:rsid w:val="00E20044"/>
    <w:rsid w:val="00E2089B"/>
    <w:rsid w:val="00E23378"/>
    <w:rsid w:val="00E25473"/>
    <w:rsid w:val="00E261E1"/>
    <w:rsid w:val="00E27692"/>
    <w:rsid w:val="00E33021"/>
    <w:rsid w:val="00E460AA"/>
    <w:rsid w:val="00E46FC9"/>
    <w:rsid w:val="00E5159E"/>
    <w:rsid w:val="00E52D32"/>
    <w:rsid w:val="00E557C2"/>
    <w:rsid w:val="00E56482"/>
    <w:rsid w:val="00E60C75"/>
    <w:rsid w:val="00E61CF7"/>
    <w:rsid w:val="00E62278"/>
    <w:rsid w:val="00E62BA2"/>
    <w:rsid w:val="00E65D42"/>
    <w:rsid w:val="00E72F96"/>
    <w:rsid w:val="00E8025C"/>
    <w:rsid w:val="00E832D0"/>
    <w:rsid w:val="00E86583"/>
    <w:rsid w:val="00E86FA1"/>
    <w:rsid w:val="00E91C64"/>
    <w:rsid w:val="00E93F61"/>
    <w:rsid w:val="00E94D6B"/>
    <w:rsid w:val="00E9781F"/>
    <w:rsid w:val="00E97E09"/>
    <w:rsid w:val="00EA128E"/>
    <w:rsid w:val="00EA28E1"/>
    <w:rsid w:val="00EB0697"/>
    <w:rsid w:val="00EB1991"/>
    <w:rsid w:val="00EB37A4"/>
    <w:rsid w:val="00EB54EB"/>
    <w:rsid w:val="00EB674A"/>
    <w:rsid w:val="00EC2647"/>
    <w:rsid w:val="00EC6C1C"/>
    <w:rsid w:val="00ED13C7"/>
    <w:rsid w:val="00ED27D0"/>
    <w:rsid w:val="00ED3386"/>
    <w:rsid w:val="00ED57AA"/>
    <w:rsid w:val="00ED5C04"/>
    <w:rsid w:val="00ED6123"/>
    <w:rsid w:val="00ED6D00"/>
    <w:rsid w:val="00EE4FC6"/>
    <w:rsid w:val="00EE522E"/>
    <w:rsid w:val="00EF0365"/>
    <w:rsid w:val="00EF2EFC"/>
    <w:rsid w:val="00EF2F16"/>
    <w:rsid w:val="00EF6F00"/>
    <w:rsid w:val="00F03A19"/>
    <w:rsid w:val="00F11B2E"/>
    <w:rsid w:val="00F158C3"/>
    <w:rsid w:val="00F225A9"/>
    <w:rsid w:val="00F2376D"/>
    <w:rsid w:val="00F238A1"/>
    <w:rsid w:val="00F25B61"/>
    <w:rsid w:val="00F25C5A"/>
    <w:rsid w:val="00F26EC0"/>
    <w:rsid w:val="00F34E9D"/>
    <w:rsid w:val="00F36CEE"/>
    <w:rsid w:val="00F52EDB"/>
    <w:rsid w:val="00F558E2"/>
    <w:rsid w:val="00F5713B"/>
    <w:rsid w:val="00F62C2A"/>
    <w:rsid w:val="00F63DD3"/>
    <w:rsid w:val="00F651C8"/>
    <w:rsid w:val="00F665B4"/>
    <w:rsid w:val="00F731E6"/>
    <w:rsid w:val="00F732CD"/>
    <w:rsid w:val="00F93758"/>
    <w:rsid w:val="00F96309"/>
    <w:rsid w:val="00F96F5B"/>
    <w:rsid w:val="00FA0094"/>
    <w:rsid w:val="00FA0B1B"/>
    <w:rsid w:val="00FA2935"/>
    <w:rsid w:val="00FA2D8B"/>
    <w:rsid w:val="00FA4FC6"/>
    <w:rsid w:val="00FA6D94"/>
    <w:rsid w:val="00FB4A61"/>
    <w:rsid w:val="00FB7302"/>
    <w:rsid w:val="00FC2097"/>
    <w:rsid w:val="00FC23A2"/>
    <w:rsid w:val="00FD03B0"/>
    <w:rsid w:val="00FD096C"/>
    <w:rsid w:val="00FD13B5"/>
    <w:rsid w:val="00FD396E"/>
    <w:rsid w:val="00FD6144"/>
    <w:rsid w:val="00FD6290"/>
    <w:rsid w:val="00FD6AA3"/>
    <w:rsid w:val="00FD7070"/>
    <w:rsid w:val="00FE1C1D"/>
    <w:rsid w:val="00FE1E1B"/>
    <w:rsid w:val="00FE2914"/>
    <w:rsid w:val="00FE30CD"/>
    <w:rsid w:val="00FE3E72"/>
    <w:rsid w:val="00FE566B"/>
    <w:rsid w:val="00FE6873"/>
    <w:rsid w:val="00FE7A99"/>
    <w:rsid w:val="00FF1954"/>
    <w:rsid w:val="00FF2645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4DE5"/>
  <w15:chartTrackingRefBased/>
  <w15:docId w15:val="{E052767D-AB66-493F-9909-72B064D9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02E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4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character" w:customStyle="1" w:styleId="object">
    <w:name w:val="object"/>
    <w:rsid w:val="00087432"/>
  </w:style>
  <w:style w:type="character" w:customStyle="1" w:styleId="StopkaZnak">
    <w:name w:val="Stopka Znak"/>
    <w:link w:val="Stopka"/>
    <w:uiPriority w:val="99"/>
    <w:rsid w:val="002016DE"/>
    <w:rPr>
      <w:kern w:val="2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3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96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632A"/>
    <w:rPr>
      <w:rFonts w:ascii="Tahoma" w:hAnsi="Tahoma" w:cs="Tahoma"/>
      <w:kern w:val="20"/>
      <w:sz w:val="16"/>
      <w:szCs w:val="16"/>
    </w:rPr>
  </w:style>
  <w:style w:type="character" w:styleId="Hipercze">
    <w:name w:val="Hyperlink"/>
    <w:rsid w:val="00DA17F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A17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CB18B4"/>
    <w:rPr>
      <w:b/>
      <w:bCs/>
    </w:rPr>
  </w:style>
  <w:style w:type="table" w:styleId="Tabela-Siatka">
    <w:name w:val="Table Grid"/>
    <w:basedOn w:val="Standardowy"/>
    <w:rsid w:val="007F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20370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3F743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rsid w:val="003F7433"/>
    <w:rPr>
      <w:kern w:val="2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433"/>
    <w:rPr>
      <w:kern w:val="20"/>
    </w:rPr>
  </w:style>
  <w:style w:type="character" w:styleId="Odwoanieprzypisudolnego">
    <w:name w:val="footnote reference"/>
    <w:uiPriority w:val="99"/>
    <w:rsid w:val="003F7433"/>
    <w:rPr>
      <w:rFonts w:cs="Times New Roman"/>
      <w:vertAlign w:val="superscript"/>
    </w:rPr>
  </w:style>
  <w:style w:type="paragraph" w:customStyle="1" w:styleId="paragraph">
    <w:name w:val="paragraph"/>
    <w:basedOn w:val="Normalny"/>
    <w:rsid w:val="00DD631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DD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AppData\Roaming\Microsoft\Szablony\Uchwa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EB2C-77DC-4A2A-BD3C-46A2010DED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849F95-8712-4C30-80C9-00B1AE60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Uchwala.dot</Template>
  <TotalTime>367</TotalTime>
  <Pages>9</Pages>
  <Words>2166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dc:description/>
  <cp:lastModifiedBy>Iwona Jaborska ROO</cp:lastModifiedBy>
  <cp:revision>23</cp:revision>
  <cp:lastPrinted>2025-09-03T08:53:00Z</cp:lastPrinted>
  <dcterms:created xsi:type="dcterms:W3CDTF">2025-09-05T13:34:00Z</dcterms:created>
  <dcterms:modified xsi:type="dcterms:W3CDTF">2025-09-23T11:04:00Z</dcterms:modified>
</cp:coreProperties>
</file>